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E30" w:rsidRDefault="00E35527">
      <w:pPr>
        <w:pStyle w:val="1"/>
        <w:spacing w:before="240" w:after="240" w:line="360" w:lineRule="auto"/>
        <w:jc w:val="center"/>
        <w:rPr>
          <w:rFonts w:ascii="微软雅黑" w:eastAsia="微软雅黑" w:hAnsi="微软雅黑" w:cs="微软雅黑" w:hint="default"/>
          <w:b/>
          <w:bCs/>
          <w:sz w:val="44"/>
          <w:szCs w:val="44"/>
          <w:lang w:eastAsia="zh-CN"/>
        </w:rPr>
      </w:pPr>
      <w:r>
        <w:rPr>
          <w:rFonts w:ascii="微软雅黑" w:eastAsia="微软雅黑" w:hAnsi="微软雅黑" w:cs="微软雅黑"/>
          <w:b/>
          <w:bCs/>
          <w:sz w:val="44"/>
          <w:szCs w:val="44"/>
        </w:rPr>
        <w:t>中国美术学院</w:t>
      </w:r>
      <w:r>
        <w:rPr>
          <w:rFonts w:ascii="微软雅黑" w:eastAsia="微软雅黑" w:hAnsi="微软雅黑" w:cs="微软雅黑"/>
          <w:b/>
          <w:bCs/>
          <w:sz w:val="44"/>
          <w:szCs w:val="44"/>
          <w:lang w:eastAsia="zh-CN"/>
        </w:rPr>
        <w:t>202</w:t>
      </w:r>
      <w:r>
        <w:rPr>
          <w:rFonts w:ascii="微软雅黑" w:eastAsia="PMingLiU" w:hAnsi="微软雅黑" w:cs="微软雅黑" w:hint="default"/>
          <w:b/>
          <w:bCs/>
          <w:sz w:val="44"/>
          <w:szCs w:val="44"/>
        </w:rPr>
        <w:t>5</w:t>
      </w:r>
      <w:r>
        <w:rPr>
          <w:rFonts w:ascii="微软雅黑" w:eastAsia="微软雅黑" w:hAnsi="微软雅黑" w:cs="微软雅黑"/>
          <w:b/>
          <w:bCs/>
          <w:sz w:val="44"/>
          <w:szCs w:val="44"/>
        </w:rPr>
        <w:t>年</w:t>
      </w:r>
      <w:r>
        <w:rPr>
          <w:rFonts w:ascii="微软雅黑" w:eastAsia="微软雅黑" w:hAnsi="微软雅黑" w:cs="微软雅黑"/>
          <w:b/>
          <w:bCs/>
          <w:sz w:val="44"/>
          <w:szCs w:val="44"/>
          <w:lang w:eastAsia="zh-CN"/>
        </w:rPr>
        <w:t>成人高考加试</w:t>
      </w:r>
      <w:r>
        <w:rPr>
          <w:rFonts w:ascii="微软雅黑" w:eastAsia="微软雅黑" w:hAnsi="微软雅黑" w:cs="微软雅黑"/>
          <w:b/>
          <w:bCs/>
          <w:sz w:val="44"/>
          <w:szCs w:val="44"/>
        </w:rPr>
        <w:t>网络考试</w:t>
      </w:r>
    </w:p>
    <w:p w:rsidR="00755E30" w:rsidRDefault="00E35527">
      <w:pPr>
        <w:pStyle w:val="1"/>
        <w:spacing w:before="240" w:after="240" w:line="360" w:lineRule="auto"/>
        <w:jc w:val="center"/>
        <w:rPr>
          <w:rFonts w:ascii="微软雅黑" w:eastAsia="微软雅黑" w:hAnsi="微软雅黑" w:cs="微软雅黑" w:hint="default"/>
          <w:b/>
          <w:bCs/>
          <w:sz w:val="44"/>
          <w:szCs w:val="44"/>
          <w:lang w:eastAsia="zh-CN"/>
        </w:rPr>
      </w:pPr>
      <w:r>
        <w:rPr>
          <w:rFonts w:ascii="微软雅黑" w:eastAsia="微软雅黑" w:hAnsi="微软雅黑" w:cs="微软雅黑"/>
          <w:b/>
          <w:bCs/>
          <w:sz w:val="44"/>
          <w:szCs w:val="44"/>
        </w:rPr>
        <w:t>“艺术升”APP操作说明</w:t>
      </w:r>
    </w:p>
    <w:p w:rsidR="00755E30" w:rsidRDefault="00E35527">
      <w:pPr>
        <w:pStyle w:val="1"/>
        <w:spacing w:before="240" w:after="240" w:line="360" w:lineRule="auto"/>
        <w:rPr>
          <w:rFonts w:ascii="微软雅黑" w:eastAsia="微软雅黑" w:hAnsi="微软雅黑" w:cs="微软雅黑" w:hint="default"/>
        </w:rPr>
      </w:pPr>
      <w:r>
        <w:rPr>
          <w:rFonts w:ascii="微软雅黑" w:eastAsia="微软雅黑" w:hAnsi="微软雅黑" w:cs="微软雅黑"/>
          <w:b/>
          <w:bCs/>
          <w:sz w:val="36"/>
          <w:szCs w:val="36"/>
        </w:rPr>
        <w:t>一、考前准备</w:t>
      </w:r>
    </w:p>
    <w:p w:rsidR="00755E30" w:rsidRDefault="00E35527">
      <w:pPr>
        <w:pStyle w:val="1"/>
        <w:spacing w:before="240" w:after="240" w:line="360" w:lineRule="auto"/>
        <w:rPr>
          <w:rFonts w:ascii="微软雅黑" w:eastAsia="微软雅黑" w:hAnsi="微软雅黑" w:cs="微软雅黑" w:hint="default"/>
          <w:b/>
          <w:bCs/>
          <w:sz w:val="28"/>
          <w:szCs w:val="28"/>
        </w:rPr>
      </w:pPr>
      <w:r>
        <w:rPr>
          <w:rFonts w:ascii="微软雅黑" w:eastAsia="微软雅黑" w:hAnsi="微软雅黑" w:cs="微软雅黑"/>
          <w:b/>
          <w:bCs/>
          <w:sz w:val="28"/>
          <w:szCs w:val="28"/>
        </w:rPr>
        <w:t>1.熟悉专业考试须知</w:t>
      </w:r>
    </w:p>
    <w:p w:rsidR="00755E30" w:rsidRDefault="00E35527">
      <w:pPr>
        <w:pStyle w:val="1"/>
        <w:spacing w:before="240" w:after="240" w:line="360" w:lineRule="auto"/>
        <w:ind w:firstLine="720"/>
        <w:rPr>
          <w:rFonts w:ascii="微软雅黑" w:eastAsia="微软雅黑" w:hAnsi="微软雅黑" w:cs="微软雅黑" w:hint="default"/>
          <w:iCs/>
          <w:sz w:val="28"/>
          <w:szCs w:val="28"/>
        </w:rPr>
      </w:pPr>
      <w:r>
        <w:rPr>
          <w:rFonts w:ascii="微软雅黑" w:eastAsia="微软雅黑" w:hAnsi="微软雅黑" w:cs="微软雅黑" w:hint="default"/>
          <w:iCs/>
          <w:sz w:val="28"/>
          <w:szCs w:val="28"/>
        </w:rPr>
        <w:t>考生在考试前，须熟悉《中国美术学院</w:t>
      </w:r>
      <w:r>
        <w:rPr>
          <w:rFonts w:ascii="微软雅黑" w:eastAsia="微软雅黑" w:hAnsi="微软雅黑" w:cs="微软雅黑"/>
          <w:iCs/>
          <w:sz w:val="28"/>
          <w:szCs w:val="28"/>
          <w:lang w:eastAsia="zh-CN"/>
        </w:rPr>
        <w:t>202</w:t>
      </w:r>
      <w:r>
        <w:rPr>
          <w:rFonts w:ascii="微软雅黑" w:eastAsia="微软雅黑" w:hAnsi="微软雅黑" w:cs="微软雅黑" w:hint="default"/>
          <w:iCs/>
          <w:sz w:val="28"/>
          <w:szCs w:val="28"/>
          <w:lang w:val="en-US" w:eastAsia="zh-CN"/>
        </w:rPr>
        <w:t>5</w:t>
      </w:r>
      <w:r>
        <w:rPr>
          <w:rFonts w:ascii="微软雅黑" w:eastAsia="微软雅黑" w:hAnsi="微软雅黑" w:cs="微软雅黑" w:hint="default"/>
          <w:iCs/>
          <w:sz w:val="28"/>
          <w:szCs w:val="28"/>
        </w:rPr>
        <w:t>年</w:t>
      </w:r>
      <w:r>
        <w:rPr>
          <w:rFonts w:ascii="微软雅黑" w:eastAsia="微软雅黑" w:hAnsi="微软雅黑" w:cs="微软雅黑"/>
          <w:iCs/>
          <w:sz w:val="28"/>
          <w:szCs w:val="28"/>
          <w:lang w:eastAsia="zh-CN"/>
        </w:rPr>
        <w:t>成人</w:t>
      </w:r>
      <w:r>
        <w:rPr>
          <w:rFonts w:ascii="微软雅黑" w:eastAsia="微软雅黑" w:hAnsi="微软雅黑" w:cs="微软雅黑" w:hint="default"/>
          <w:iCs/>
          <w:sz w:val="28"/>
          <w:szCs w:val="28"/>
        </w:rPr>
        <w:t>高考专业加试网络远程考试纸张材</w:t>
      </w:r>
      <w:r>
        <w:rPr>
          <w:rFonts w:ascii="微软雅黑" w:eastAsia="微软雅黑" w:hAnsi="微软雅黑" w:cs="微软雅黑"/>
          <w:iCs/>
          <w:sz w:val="28"/>
          <w:szCs w:val="28"/>
        </w:rPr>
        <w:t>料准备要求》及《</w:t>
      </w:r>
      <w:r>
        <w:rPr>
          <w:rFonts w:ascii="微软雅黑" w:eastAsia="微软雅黑" w:hAnsi="微软雅黑" w:cs="微软雅黑" w:hint="default"/>
          <w:iCs/>
          <w:sz w:val="28"/>
          <w:szCs w:val="28"/>
        </w:rPr>
        <w:t>中国美术学院</w:t>
      </w:r>
      <w:r>
        <w:rPr>
          <w:rFonts w:ascii="微软雅黑" w:eastAsia="微软雅黑" w:hAnsi="微软雅黑" w:cs="微软雅黑"/>
          <w:iCs/>
          <w:sz w:val="28"/>
          <w:szCs w:val="28"/>
          <w:lang w:eastAsia="zh-CN"/>
        </w:rPr>
        <w:t>202</w:t>
      </w:r>
      <w:r>
        <w:rPr>
          <w:rFonts w:ascii="微软雅黑" w:eastAsia="微软雅黑" w:hAnsi="微软雅黑" w:cs="微软雅黑" w:hint="default"/>
          <w:iCs/>
          <w:sz w:val="28"/>
          <w:szCs w:val="28"/>
          <w:lang w:val="en-US" w:eastAsia="zh-CN"/>
        </w:rPr>
        <w:t>5</w:t>
      </w:r>
      <w:r>
        <w:rPr>
          <w:rFonts w:ascii="微软雅黑" w:eastAsia="微软雅黑" w:hAnsi="微软雅黑" w:cs="微软雅黑" w:hint="default"/>
          <w:iCs/>
          <w:sz w:val="28"/>
          <w:szCs w:val="28"/>
        </w:rPr>
        <w:t>年</w:t>
      </w:r>
      <w:r>
        <w:rPr>
          <w:rFonts w:ascii="微软雅黑" w:eastAsia="微软雅黑" w:hAnsi="微软雅黑" w:cs="微软雅黑"/>
          <w:iCs/>
          <w:sz w:val="28"/>
          <w:szCs w:val="28"/>
          <w:lang w:eastAsia="zh-CN"/>
        </w:rPr>
        <w:t>成人</w:t>
      </w:r>
      <w:r>
        <w:rPr>
          <w:rFonts w:ascii="微软雅黑" w:eastAsia="微软雅黑" w:hAnsi="微软雅黑" w:cs="微软雅黑" w:hint="default"/>
          <w:iCs/>
          <w:sz w:val="28"/>
          <w:szCs w:val="28"/>
        </w:rPr>
        <w:t>高考专业加试</w:t>
      </w:r>
      <w:r>
        <w:rPr>
          <w:rFonts w:ascii="微软雅黑" w:eastAsia="微软雅黑" w:hAnsi="微软雅黑" w:cs="微软雅黑"/>
          <w:iCs/>
          <w:sz w:val="28"/>
          <w:szCs w:val="28"/>
        </w:rPr>
        <w:t>网络远程考试须知》。</w:t>
      </w:r>
    </w:p>
    <w:p w:rsidR="00755E30" w:rsidRDefault="00E35527">
      <w:pPr>
        <w:pStyle w:val="1"/>
        <w:spacing w:before="240" w:after="240" w:line="360" w:lineRule="auto"/>
        <w:rPr>
          <w:rFonts w:ascii="微软雅黑" w:eastAsia="微软雅黑" w:hAnsi="微软雅黑" w:cs="微软雅黑" w:hint="default"/>
          <w:b/>
          <w:bCs/>
        </w:rPr>
      </w:pPr>
      <w:r>
        <w:rPr>
          <w:rFonts w:ascii="微软雅黑" w:eastAsia="微软雅黑" w:hAnsi="微软雅黑" w:cs="微软雅黑"/>
          <w:b/>
          <w:bCs/>
          <w:sz w:val="28"/>
          <w:szCs w:val="28"/>
        </w:rPr>
        <w:t>2.设备准备</w:t>
      </w:r>
    </w:p>
    <w:p w:rsidR="00755E30" w:rsidRDefault="00E35527">
      <w:pPr>
        <w:spacing w:before="120" w:line="360" w:lineRule="auto"/>
        <w:ind w:left="23" w:right="34" w:firstLine="420"/>
        <w:rPr>
          <w:rFonts w:ascii="微软雅黑" w:eastAsia="微软雅黑" w:hAnsi="微软雅黑" w:cs="微软雅黑"/>
          <w:iCs/>
          <w:sz w:val="28"/>
          <w:szCs w:val="28"/>
          <w:lang w:val="zh-TW" w:eastAsia="zh-TW"/>
        </w:rPr>
      </w:pPr>
      <w:r>
        <w:rPr>
          <w:rFonts w:ascii="微软雅黑" w:eastAsia="微软雅黑" w:hAnsi="微软雅黑" w:cs="微软雅黑"/>
          <w:iCs/>
          <w:sz w:val="28"/>
          <w:szCs w:val="28"/>
          <w:lang w:val="zh-TW" w:eastAsia="zh-TW"/>
        </w:rPr>
        <w:t>考生准备两部智能手机，每部手机须保证至少20G的剩余可用存储空间，同时须下载安装“艺术升”APP并更新到最新版本，两台手机均用于录制考试全程 视频和拍摄试卷照片上传及考试过程监控。艺术升APP仅支持智能手机，不支持平板电脑、台式电脑</w:t>
      </w:r>
      <w:r>
        <w:rPr>
          <w:rFonts w:ascii="微软雅黑" w:eastAsia="微软雅黑" w:hAnsi="微软雅黑" w:cs="微软雅黑" w:hint="eastAsia"/>
          <w:iCs/>
          <w:sz w:val="28"/>
          <w:szCs w:val="28"/>
          <w:lang w:val="zh-TW" w:eastAsia="zh-TW"/>
        </w:rPr>
        <w:t>等电子设备</w:t>
      </w:r>
      <w:r>
        <w:rPr>
          <w:rFonts w:ascii="微软雅黑" w:eastAsia="微软雅黑" w:hAnsi="微软雅黑" w:cs="微软雅黑"/>
          <w:iCs/>
          <w:sz w:val="28"/>
          <w:szCs w:val="28"/>
          <w:lang w:val="zh-TW" w:eastAsia="zh-TW"/>
        </w:rPr>
        <w:t>。</w:t>
      </w:r>
    </w:p>
    <w:p w:rsidR="00755E30" w:rsidRDefault="00E35527">
      <w:pPr>
        <w:spacing w:before="120" w:line="360" w:lineRule="auto"/>
        <w:ind w:left="23" w:right="34" w:firstLine="420"/>
        <w:jc w:val="center"/>
        <w:rPr>
          <w:rFonts w:ascii="宋体" w:hAnsi="宋体"/>
        </w:rPr>
      </w:pPr>
      <w:r>
        <w:rPr>
          <w:rFonts w:ascii="宋体" w:hAnsi="宋体"/>
          <w:noProof/>
        </w:rPr>
        <w:drawing>
          <wp:inline distT="0" distB="0" distL="0" distR="0">
            <wp:extent cx="1466850" cy="1830070"/>
            <wp:effectExtent l="0" t="0" r="11430" b="13970"/>
            <wp:docPr id="6" name="IM 1"/>
            <wp:cNvGraphicFramePr/>
            <a:graphic xmlns:a="http://schemas.openxmlformats.org/drawingml/2006/main">
              <a:graphicData uri="http://schemas.openxmlformats.org/drawingml/2006/picture">
                <pic:pic xmlns:pic="http://schemas.openxmlformats.org/drawingml/2006/picture">
                  <pic:nvPicPr>
                    <pic:cNvPr id="6" name="IM 1"/>
                    <pic:cNvPicPr/>
                  </pic:nvPicPr>
                  <pic:blipFill>
                    <a:blip r:embed="rId5"/>
                    <a:stretch>
                      <a:fillRect/>
                    </a:stretch>
                  </pic:blipFill>
                  <pic:spPr>
                    <a:xfrm>
                      <a:off x="0" y="0"/>
                      <a:ext cx="1466850" cy="1830070"/>
                    </a:xfrm>
                    <a:prstGeom prst="rect">
                      <a:avLst/>
                    </a:prstGeom>
                  </pic:spPr>
                </pic:pic>
              </a:graphicData>
            </a:graphic>
          </wp:inline>
        </w:drawing>
      </w:r>
    </w:p>
    <w:p w:rsidR="00755E30" w:rsidRDefault="00E35527">
      <w:pPr>
        <w:spacing w:line="360" w:lineRule="auto"/>
        <w:ind w:firstLine="480"/>
        <w:rPr>
          <w:rFonts w:ascii="宋体" w:hAnsi="宋体" w:cs="宋体"/>
        </w:rPr>
      </w:pPr>
      <w:r>
        <w:rPr>
          <w:rFonts w:ascii="宋体" w:hAnsi="宋体" w:cs="宋体"/>
        </w:rPr>
        <w:lastRenderedPageBreak/>
        <w:t>为了确保考生网络考试的顺利进行，建议考生：</w:t>
      </w:r>
    </w:p>
    <w:p w:rsidR="00755E30" w:rsidRDefault="00E35527">
      <w:pPr>
        <w:spacing w:line="360" w:lineRule="auto"/>
        <w:ind w:firstLine="480"/>
        <w:rPr>
          <w:rFonts w:ascii="宋体" w:eastAsia="宋体" w:hAnsi="宋体" w:cs="宋体"/>
          <w:b/>
          <w:bCs/>
        </w:rPr>
      </w:pPr>
      <w:r>
        <w:rPr>
          <w:rFonts w:ascii="宋体" w:hAnsi="宋体" w:cs="宋体"/>
        </w:rPr>
        <w:t>1、使用最近3年上市的主流品牌手机(如iPhone、华为、小米、vivo、</w:t>
      </w:r>
      <w:proofErr w:type="spellStart"/>
      <w:r>
        <w:rPr>
          <w:rFonts w:ascii="宋体" w:hAnsi="宋体" w:cs="宋体"/>
        </w:rPr>
        <w:t>oppo</w:t>
      </w:r>
      <w:proofErr w:type="spellEnd"/>
      <w:r>
        <w:rPr>
          <w:rFonts w:ascii="宋体" w:hAnsi="宋体" w:cs="宋体"/>
        </w:rPr>
        <w:t xml:space="preserve">)， </w:t>
      </w:r>
      <w:r>
        <w:rPr>
          <w:rFonts w:ascii="宋体" w:hAnsi="宋体" w:cs="宋体"/>
          <w:b/>
          <w:bCs/>
        </w:rPr>
        <w:t>不要使用年代久远或性能较差的手机</w:t>
      </w:r>
      <w:r>
        <w:rPr>
          <w:rFonts w:ascii="宋体" w:hAnsi="宋体" w:cs="宋体" w:hint="eastAsia"/>
          <w:b/>
          <w:bCs/>
        </w:rPr>
        <w:t>；不要使用</w:t>
      </w:r>
      <w:proofErr w:type="spellStart"/>
      <w:r>
        <w:rPr>
          <w:rFonts w:ascii="宋体" w:hAnsi="宋体" w:cs="宋体" w:hint="eastAsia"/>
          <w:b/>
          <w:bCs/>
        </w:rPr>
        <w:t>HarmonyOS</w:t>
      </w:r>
      <w:proofErr w:type="spellEnd"/>
      <w:r>
        <w:rPr>
          <w:rFonts w:ascii="宋体" w:hAnsi="宋体" w:cs="宋体" w:hint="eastAsia"/>
          <w:b/>
          <w:bCs/>
        </w:rPr>
        <w:t xml:space="preserve"> NEXT操作系统的手机（原有华为手机系统升级到</w:t>
      </w:r>
      <w:proofErr w:type="spellStart"/>
      <w:r>
        <w:rPr>
          <w:rFonts w:ascii="宋体" w:hAnsi="宋体" w:cs="宋体" w:hint="eastAsia"/>
          <w:b/>
          <w:bCs/>
        </w:rPr>
        <w:t>HarmonyOS</w:t>
      </w:r>
      <w:proofErr w:type="spellEnd"/>
      <w:r>
        <w:rPr>
          <w:rFonts w:ascii="宋体" w:hAnsi="宋体" w:cs="宋体" w:hint="eastAsia"/>
          <w:b/>
          <w:bCs/>
        </w:rPr>
        <w:t xml:space="preserve"> NEXT操作系统也将不支持考试）。</w:t>
      </w:r>
    </w:p>
    <w:p w:rsidR="00755E30" w:rsidRDefault="00E35527">
      <w:pPr>
        <w:spacing w:line="360" w:lineRule="auto"/>
        <w:ind w:firstLine="480"/>
        <w:rPr>
          <w:rFonts w:ascii="宋体" w:hAnsi="宋体" w:cs="宋体"/>
        </w:rPr>
      </w:pPr>
      <w:r>
        <w:rPr>
          <w:rFonts w:ascii="宋体" w:hAnsi="宋体" w:cs="宋体"/>
        </w:rPr>
        <w:t>2、同时为保证考试过程录制不中断，请备好充电宝或直充电源。</w:t>
      </w:r>
    </w:p>
    <w:p w:rsidR="00755E30" w:rsidRDefault="00E35527">
      <w:pPr>
        <w:spacing w:line="360" w:lineRule="auto"/>
        <w:ind w:firstLine="480"/>
        <w:rPr>
          <w:rFonts w:ascii="宋体" w:hAnsi="宋体" w:cs="宋体"/>
        </w:rPr>
      </w:pPr>
      <w:r>
        <w:rPr>
          <w:rFonts w:ascii="宋体" w:hAnsi="宋体" w:cs="宋体"/>
        </w:rPr>
        <w:t>3、</w:t>
      </w:r>
      <w:r>
        <w:rPr>
          <w:rFonts w:ascii="宋体" w:hAnsi="宋体" w:cs="宋体" w:hint="eastAsia"/>
        </w:rPr>
        <w:t>考生须在稳定的</w:t>
      </w:r>
      <w:r>
        <w:rPr>
          <w:rFonts w:ascii="宋体" w:hAnsi="宋体" w:cs="宋体"/>
        </w:rPr>
        <w:t>WIFI网络下考试，为避免网络不畅或出现断网等情况影响考试，请务必提前测试所在考试地点的网络以确保正常考试。请将手机SIM卡拔出或使用飞行模式，确保手机没有通话功能，考试过程中不得接打电话，考试过程中如果接到来电，会直接中断录制，因考生个人原因影响考试，后果由考生自行承担。</w:t>
      </w:r>
    </w:p>
    <w:p w:rsidR="00755E30" w:rsidRDefault="00E35527">
      <w:pPr>
        <w:spacing w:line="360" w:lineRule="auto"/>
        <w:ind w:firstLine="480"/>
        <w:rPr>
          <w:rFonts w:ascii="宋体" w:hAnsi="宋体" w:cs="宋体"/>
        </w:rPr>
      </w:pPr>
      <w:r>
        <w:rPr>
          <w:rFonts w:ascii="宋体" w:hAnsi="宋体" w:cs="宋体"/>
        </w:rPr>
        <w:t>4、考试期间系统会发出语音指令，请考生提前调高手机媒体音量</w:t>
      </w:r>
      <w:r>
        <w:rPr>
          <w:rFonts w:ascii="宋体" w:hAnsi="宋体" w:cs="宋体" w:hint="eastAsia"/>
        </w:rPr>
        <w:t>。</w:t>
      </w:r>
    </w:p>
    <w:p w:rsidR="00755E30" w:rsidRDefault="00E35527">
      <w:pPr>
        <w:spacing w:line="360" w:lineRule="auto"/>
        <w:ind w:firstLine="480"/>
        <w:rPr>
          <w:rFonts w:ascii="微软雅黑" w:eastAsia="微软雅黑" w:hAnsi="微软雅黑" w:cs="微软雅黑"/>
          <w:sz w:val="28"/>
          <w:szCs w:val="28"/>
        </w:rPr>
      </w:pPr>
      <w:r>
        <w:rPr>
          <w:rFonts w:ascii="宋体" w:hAnsi="宋体" w:cs="宋体"/>
        </w:rPr>
        <w:t>5、考生须准备独立的房间作为网络考场完成考试，不得有其他人出现在房间，提前准备好所有工具、资料、设备等，每一科考试中途不得离开镜头范围。考生应选择安静、整洁、光线明亮的独立房间作为考场，房间内不得出现与考试内容相关的信息（含文字、图片、音频、视频等），不得出现与考试内容相关的物品（参考书、电子产品等），不得出现镜子。</w:t>
      </w:r>
    </w:p>
    <w:p w:rsidR="00755E30" w:rsidRDefault="00E35527">
      <w:pPr>
        <w:pStyle w:val="1"/>
        <w:spacing w:before="240" w:after="240" w:line="360" w:lineRule="auto"/>
        <w:rPr>
          <w:rFonts w:ascii="微软雅黑" w:eastAsia="微软雅黑" w:hAnsi="微软雅黑" w:cs="微软雅黑" w:hint="default"/>
          <w:b/>
          <w:bCs/>
          <w:sz w:val="28"/>
          <w:szCs w:val="28"/>
        </w:rPr>
      </w:pPr>
      <w:r>
        <w:rPr>
          <w:rFonts w:ascii="微软雅黑" w:eastAsia="微软雅黑" w:hAnsi="微软雅黑" w:cs="微软雅黑"/>
          <w:b/>
          <w:bCs/>
          <w:sz w:val="28"/>
          <w:szCs w:val="28"/>
          <w:lang w:eastAsia="zh-CN"/>
        </w:rPr>
        <w:t>3.</w:t>
      </w:r>
      <w:r>
        <w:rPr>
          <w:rFonts w:ascii="微软雅黑" w:eastAsia="微软雅黑" w:hAnsi="微软雅黑" w:cs="微软雅黑"/>
          <w:b/>
          <w:bCs/>
          <w:sz w:val="28"/>
          <w:szCs w:val="28"/>
        </w:rPr>
        <w:t>考生登录</w:t>
      </w:r>
    </w:p>
    <w:p w:rsidR="00755E30" w:rsidRDefault="00E35527">
      <w:pPr>
        <w:pStyle w:val="1"/>
        <w:spacing w:before="240" w:after="240" w:line="360" w:lineRule="auto"/>
        <w:ind w:firstLine="720"/>
        <w:rPr>
          <w:rFonts w:ascii="微软雅黑" w:eastAsia="微软雅黑" w:hAnsi="微软雅黑" w:cs="微软雅黑" w:hint="default"/>
          <w:iCs/>
          <w:sz w:val="28"/>
          <w:szCs w:val="28"/>
          <w:lang w:eastAsia="zh-CN"/>
        </w:rPr>
      </w:pPr>
      <w:r>
        <w:rPr>
          <w:rFonts w:ascii="微软雅黑" w:eastAsia="微软雅黑" w:hAnsi="微软雅黑" w:cs="微软雅黑"/>
          <w:iCs/>
          <w:sz w:val="28"/>
          <w:szCs w:val="28"/>
        </w:rPr>
        <w:t>考生首先应成功报名浙江成考。“艺术升”APP 中无需注册，在艺术升主机中</w:t>
      </w:r>
      <w:r>
        <w:rPr>
          <w:rFonts w:ascii="微软雅黑" w:eastAsia="微软雅黑" w:hAnsi="微软雅黑" w:cs="微软雅黑"/>
          <w:iCs/>
          <w:sz w:val="28"/>
          <w:szCs w:val="28"/>
          <w:lang w:eastAsia="zh-CN"/>
        </w:rPr>
        <w:t>使用账号</w:t>
      </w:r>
      <w:r>
        <w:rPr>
          <w:rFonts w:ascii="微软雅黑" w:eastAsia="微软雅黑" w:hAnsi="微软雅黑" w:cs="微软雅黑"/>
          <w:iCs/>
          <w:sz w:val="28"/>
          <w:szCs w:val="28"/>
        </w:rPr>
        <w:t>：身份证号，密码：身份证后六位登录，登录成功后尽快修改密码。若考生在艺术升平台用本人身份证号注册过账号，则直接使用原有密码登录即可。然后按系统提示完成个人报考资料上传。</w:t>
      </w:r>
    </w:p>
    <w:p w:rsidR="00755E30" w:rsidRDefault="00E35527">
      <w:pPr>
        <w:pStyle w:val="1"/>
        <w:spacing w:before="240" w:after="240" w:line="360" w:lineRule="auto"/>
        <w:rPr>
          <w:rFonts w:ascii="微软雅黑" w:eastAsia="微软雅黑" w:hAnsi="微软雅黑" w:cs="微软雅黑" w:hint="default"/>
          <w:b/>
          <w:bCs/>
          <w:sz w:val="28"/>
          <w:szCs w:val="28"/>
          <w:lang w:eastAsia="zh-CN"/>
        </w:rPr>
      </w:pPr>
      <w:bookmarkStart w:id="0" w:name="_Toc16926"/>
      <w:r>
        <w:rPr>
          <w:rFonts w:ascii="微软雅黑" w:eastAsia="微软雅黑" w:hAnsi="微软雅黑" w:cs="微软雅黑"/>
          <w:b/>
          <w:bCs/>
          <w:sz w:val="28"/>
          <w:szCs w:val="28"/>
          <w:lang w:eastAsia="zh-CN"/>
        </w:rPr>
        <w:t>4.报考资料上传</w:t>
      </w:r>
      <w:bookmarkEnd w:id="0"/>
    </w:p>
    <w:p w:rsidR="00755E30" w:rsidRDefault="00E35527">
      <w:pPr>
        <w:pStyle w:val="1"/>
        <w:spacing w:before="240" w:after="240" w:line="360" w:lineRule="auto"/>
        <w:ind w:firstLine="720"/>
        <w:rPr>
          <w:rFonts w:ascii="微软雅黑" w:eastAsia="微软雅黑" w:hAnsi="微软雅黑" w:cs="微软雅黑" w:hint="default"/>
          <w:iCs/>
          <w:sz w:val="28"/>
          <w:szCs w:val="28"/>
        </w:rPr>
      </w:pPr>
      <w:r>
        <w:rPr>
          <w:rFonts w:ascii="微软雅黑" w:eastAsia="微软雅黑" w:hAnsi="微软雅黑" w:cs="微软雅黑"/>
          <w:iCs/>
          <w:sz w:val="28"/>
          <w:szCs w:val="28"/>
        </w:rPr>
        <w:t>在线确认报名的考生必须在“艺术升”报名系统完成报考资料上传，具体采集信息包括：拍摄免冠一寸照、上传身份证姓名页、上传身份证</w:t>
      </w:r>
      <w:r>
        <w:rPr>
          <w:rFonts w:ascii="微软雅黑" w:eastAsia="微软雅黑" w:hAnsi="微软雅黑" w:cs="微软雅黑"/>
          <w:iCs/>
          <w:sz w:val="28"/>
          <w:szCs w:val="28"/>
          <w:lang w:eastAsia="zh-CN"/>
        </w:rPr>
        <w:t>国徽页</w:t>
      </w:r>
      <w:r>
        <w:rPr>
          <w:rFonts w:ascii="微软雅黑" w:eastAsia="微软雅黑" w:hAnsi="微软雅黑" w:cs="微软雅黑"/>
          <w:iCs/>
          <w:sz w:val="28"/>
          <w:szCs w:val="28"/>
        </w:rPr>
        <w:t>、拍摄5秒语音视频。</w:t>
      </w:r>
    </w:p>
    <w:p w:rsidR="00755E30" w:rsidRDefault="00E35527">
      <w:pPr>
        <w:spacing w:line="360" w:lineRule="auto"/>
        <w:ind w:firstLineChars="200" w:firstLine="480"/>
        <w:rPr>
          <w:rFonts w:ascii="宋体" w:eastAsia="宋体" w:hAnsi="宋体" w:cs="微软雅黑"/>
        </w:rPr>
      </w:pPr>
      <w:r>
        <w:rPr>
          <w:rFonts w:ascii="宋体" w:hAnsi="宋体" w:cs="微软雅黑" w:hint="eastAsia"/>
        </w:rPr>
        <w:lastRenderedPageBreak/>
        <w:t xml:space="preserve">        </w:t>
      </w:r>
      <w:r>
        <w:rPr>
          <w:rFonts w:ascii="宋体" w:hAnsi="宋体" w:cs="微软雅黑" w:hint="eastAsia"/>
          <w:noProof/>
        </w:rPr>
        <w:drawing>
          <wp:inline distT="0" distB="0" distL="0" distR="0">
            <wp:extent cx="1990725" cy="4019550"/>
            <wp:effectExtent l="0" t="0" r="5715" b="3810"/>
            <wp:docPr id="5" name="图片 5" descr="报考资料上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报考资料上传-1"/>
                    <pic:cNvPicPr>
                      <a:picLocks noChangeAspect="1" noChangeArrowheads="1"/>
                    </pic:cNvPicPr>
                  </pic:nvPicPr>
                  <pic:blipFill>
                    <a:blip r:embed="rId6">
                      <a:extLst>
                        <a:ext uri="{28A0092B-C50C-407E-A947-70E740481C1C}">
                          <a14:useLocalDpi xmlns:a14="http://schemas.microsoft.com/office/drawing/2010/main" val="0"/>
                        </a:ext>
                      </a:extLst>
                    </a:blip>
                    <a:srcRect l="25908" t="523" r="31544" b="2776"/>
                    <a:stretch>
                      <a:fillRect/>
                    </a:stretch>
                  </pic:blipFill>
                  <pic:spPr>
                    <a:xfrm>
                      <a:off x="0" y="0"/>
                      <a:ext cx="1990725" cy="4019550"/>
                    </a:xfrm>
                    <a:prstGeom prst="rect">
                      <a:avLst/>
                    </a:prstGeom>
                    <a:noFill/>
                    <a:ln>
                      <a:noFill/>
                    </a:ln>
                  </pic:spPr>
                </pic:pic>
              </a:graphicData>
            </a:graphic>
          </wp:inline>
        </w:drawing>
      </w:r>
      <w:r>
        <w:rPr>
          <w:rFonts w:ascii="宋体" w:eastAsia="宋体" w:hAnsi="宋体" w:cs="微软雅黑" w:hint="eastAsia"/>
          <w:noProof/>
        </w:rPr>
        <w:drawing>
          <wp:inline distT="0" distB="0" distL="0" distR="0">
            <wp:extent cx="1990725" cy="4000500"/>
            <wp:effectExtent l="0" t="0" r="9525" b="0"/>
            <wp:docPr id="2" name="图片 2" descr="报考资料上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考资料上传-2"/>
                    <pic:cNvPicPr>
                      <a:picLocks noChangeAspect="1" noChangeArrowheads="1"/>
                    </pic:cNvPicPr>
                  </pic:nvPicPr>
                  <pic:blipFill>
                    <a:blip r:embed="rId7">
                      <a:extLst>
                        <a:ext uri="{28A0092B-C50C-407E-A947-70E740481C1C}">
                          <a14:useLocalDpi xmlns:a14="http://schemas.microsoft.com/office/drawing/2010/main" val="0"/>
                        </a:ext>
                      </a:extLst>
                    </a:blip>
                    <a:srcRect l="25908" t="1176" r="31544" b="2959"/>
                    <a:stretch>
                      <a:fillRect/>
                    </a:stretch>
                  </pic:blipFill>
                  <pic:spPr>
                    <a:xfrm>
                      <a:off x="0" y="0"/>
                      <a:ext cx="1990725" cy="4000500"/>
                    </a:xfrm>
                    <a:prstGeom prst="rect">
                      <a:avLst/>
                    </a:prstGeom>
                    <a:noFill/>
                    <a:ln>
                      <a:noFill/>
                    </a:ln>
                  </pic:spPr>
                </pic:pic>
              </a:graphicData>
            </a:graphic>
          </wp:inline>
        </w:drawing>
      </w:r>
    </w:p>
    <w:p w:rsidR="00755E30" w:rsidRDefault="00E35527">
      <w:pPr>
        <w:spacing w:line="360" w:lineRule="auto"/>
        <w:ind w:firstLineChars="500" w:firstLine="1200"/>
        <w:rPr>
          <w:rFonts w:ascii="宋体" w:eastAsia="宋体" w:hAnsi="宋体" w:cs="微软雅黑"/>
        </w:rPr>
      </w:pPr>
      <w:r>
        <w:rPr>
          <w:rFonts w:ascii="宋体" w:eastAsia="宋体" w:hAnsi="宋体" w:cs="微软雅黑" w:hint="eastAsia"/>
        </w:rPr>
        <w:t>（资料上传）                        （审核通过）</w:t>
      </w:r>
    </w:p>
    <w:p w:rsidR="00755E30" w:rsidRDefault="00E35527">
      <w:pPr>
        <w:pStyle w:val="1"/>
        <w:spacing w:before="240" w:after="240" w:line="360" w:lineRule="auto"/>
        <w:ind w:firstLine="720"/>
        <w:rPr>
          <w:rFonts w:ascii="微软雅黑" w:eastAsia="微软雅黑" w:hAnsi="微软雅黑" w:cs="微软雅黑" w:hint="default"/>
          <w:iCs/>
          <w:sz w:val="28"/>
          <w:szCs w:val="28"/>
        </w:rPr>
      </w:pPr>
      <w:r>
        <w:rPr>
          <w:rFonts w:ascii="微软雅黑" w:eastAsia="微软雅黑" w:hAnsi="微软雅黑" w:cs="微软雅黑"/>
          <w:iCs/>
          <w:sz w:val="28"/>
          <w:szCs w:val="28"/>
        </w:rPr>
        <w:t>考生需要确保按要求拍照，并保证照片清晰。上传报考资料以后，进入后台审核过程，审核通过后方可进行在线确认考试。审核不通过的考生需要重新上传报考资料。</w:t>
      </w:r>
    </w:p>
    <w:p w:rsidR="00755E30" w:rsidRDefault="00E35527">
      <w:pPr>
        <w:pStyle w:val="1"/>
        <w:spacing w:before="240" w:after="240" w:line="360" w:lineRule="auto"/>
        <w:rPr>
          <w:rFonts w:ascii="微软雅黑" w:eastAsia="微软雅黑" w:hAnsi="微软雅黑" w:cs="微软雅黑" w:hint="default"/>
          <w:b/>
          <w:bCs/>
          <w:sz w:val="36"/>
          <w:szCs w:val="36"/>
          <w:lang w:eastAsia="zh-CN"/>
        </w:rPr>
      </w:pPr>
      <w:r>
        <w:rPr>
          <w:rFonts w:ascii="微软雅黑" w:eastAsia="微软雅黑" w:hAnsi="微软雅黑" w:cs="微软雅黑"/>
          <w:b/>
          <w:bCs/>
          <w:sz w:val="36"/>
          <w:szCs w:val="36"/>
          <w:lang w:eastAsia="zh-CN"/>
        </w:rPr>
        <w:t>二、仿真模拟</w:t>
      </w:r>
    </w:p>
    <w:p w:rsidR="00755E30" w:rsidRDefault="00E35527">
      <w:pPr>
        <w:pStyle w:val="1"/>
        <w:spacing w:before="240" w:after="240" w:line="360" w:lineRule="auto"/>
        <w:ind w:firstLine="720"/>
        <w:rPr>
          <w:rFonts w:ascii="微软雅黑" w:eastAsia="微软雅黑" w:hAnsi="微软雅黑" w:cs="微软雅黑" w:hint="default"/>
          <w:iCs/>
          <w:sz w:val="28"/>
          <w:szCs w:val="28"/>
        </w:rPr>
      </w:pPr>
      <w:r>
        <w:rPr>
          <w:rFonts w:ascii="微软雅黑" w:eastAsia="微软雅黑" w:hAnsi="微软雅黑" w:cs="微软雅黑" w:hint="default"/>
          <w:iCs/>
          <w:sz w:val="28"/>
          <w:szCs w:val="28"/>
        </w:rPr>
        <w:t>完成报名的考生请务必于（</w:t>
      </w:r>
      <w:r>
        <w:rPr>
          <w:rFonts w:ascii="微软雅黑" w:eastAsia="微软雅黑" w:hAnsi="微软雅黑" w:cs="微软雅黑"/>
          <w:iCs/>
          <w:sz w:val="28"/>
          <w:szCs w:val="28"/>
        </w:rPr>
        <w:t>202</w:t>
      </w:r>
      <w:r>
        <w:rPr>
          <w:rFonts w:ascii="微软雅黑" w:eastAsia="PMingLiU" w:hAnsi="微软雅黑" w:cs="微软雅黑" w:hint="default"/>
          <w:iCs/>
          <w:sz w:val="28"/>
          <w:szCs w:val="28"/>
        </w:rPr>
        <w:t>5</w:t>
      </w:r>
      <w:r>
        <w:rPr>
          <w:rFonts w:ascii="微软雅黑" w:eastAsia="微软雅黑" w:hAnsi="微软雅黑" w:cs="微软雅黑" w:hint="default"/>
          <w:iCs/>
          <w:sz w:val="28"/>
          <w:szCs w:val="28"/>
        </w:rPr>
        <w:t>年1</w:t>
      </w:r>
      <w:r>
        <w:rPr>
          <w:rFonts w:ascii="微软雅黑" w:eastAsia="PMingLiU" w:hAnsi="微软雅黑" w:cs="微软雅黑" w:hint="default"/>
          <w:iCs/>
          <w:sz w:val="28"/>
          <w:szCs w:val="28"/>
        </w:rPr>
        <w:t>0</w:t>
      </w:r>
      <w:r>
        <w:rPr>
          <w:rFonts w:ascii="微软雅黑" w:eastAsia="微软雅黑" w:hAnsi="微软雅黑" w:cs="微软雅黑" w:hint="default"/>
          <w:iCs/>
          <w:sz w:val="28"/>
          <w:szCs w:val="28"/>
        </w:rPr>
        <w:t>月</w:t>
      </w:r>
      <w:r>
        <w:rPr>
          <w:rFonts w:ascii="微软雅黑" w:eastAsia="PMingLiU" w:hAnsi="微软雅黑" w:cs="微软雅黑" w:hint="default"/>
          <w:iCs/>
          <w:sz w:val="28"/>
          <w:szCs w:val="28"/>
        </w:rPr>
        <w:t>21</w:t>
      </w:r>
      <w:r>
        <w:rPr>
          <w:rFonts w:ascii="微软雅黑" w:eastAsia="微软雅黑" w:hAnsi="微软雅黑" w:cs="微软雅黑" w:hint="default"/>
          <w:iCs/>
          <w:sz w:val="28"/>
          <w:szCs w:val="28"/>
        </w:rPr>
        <w:t>日、1</w:t>
      </w:r>
      <w:r>
        <w:rPr>
          <w:rFonts w:ascii="微软雅黑" w:eastAsia="PMingLiU" w:hAnsi="微软雅黑" w:cs="微软雅黑" w:hint="default"/>
          <w:iCs/>
          <w:sz w:val="28"/>
          <w:szCs w:val="28"/>
        </w:rPr>
        <w:t>0</w:t>
      </w:r>
      <w:r>
        <w:rPr>
          <w:rFonts w:ascii="微软雅黑" w:eastAsia="微软雅黑" w:hAnsi="微软雅黑" w:cs="微软雅黑" w:hint="default"/>
          <w:iCs/>
          <w:sz w:val="28"/>
          <w:szCs w:val="28"/>
        </w:rPr>
        <w:t>月</w:t>
      </w:r>
      <w:r>
        <w:rPr>
          <w:rFonts w:ascii="微软雅黑" w:eastAsia="PMingLiU" w:hAnsi="微软雅黑" w:cs="微软雅黑" w:hint="default"/>
          <w:iCs/>
          <w:sz w:val="28"/>
          <w:szCs w:val="28"/>
        </w:rPr>
        <w:t>22</w:t>
      </w:r>
      <w:r>
        <w:rPr>
          <w:rFonts w:ascii="微软雅黑" w:eastAsia="微软雅黑" w:hAnsi="微软雅黑" w:cs="微软雅黑" w:hint="default"/>
          <w:iCs/>
          <w:sz w:val="28"/>
          <w:szCs w:val="28"/>
        </w:rPr>
        <w:t>日）参加仿真模拟，仿真模拟流程和正式考试完全一致。在规定的模拟考试开始前，考生可以登录艺术升APP打开</w:t>
      </w:r>
      <w:r>
        <w:rPr>
          <w:rFonts w:ascii="微软雅黑" w:eastAsia="微软雅黑" w:hAnsi="微软雅黑" w:cs="微软雅黑"/>
          <w:iCs/>
          <w:sz w:val="28"/>
          <w:szCs w:val="28"/>
        </w:rPr>
        <w:t>【报考】页面进入【网络考试】，选择“模拟网络考试”开始正式考试。</w:t>
      </w:r>
    </w:p>
    <w:p w:rsidR="00755E30" w:rsidRDefault="00E35527">
      <w:pPr>
        <w:pStyle w:val="aa"/>
        <w:snapToGrid w:val="0"/>
        <w:spacing w:before="240" w:beforeAutospacing="0" w:after="240" w:afterAutospacing="0" w:line="360" w:lineRule="auto"/>
        <w:rPr>
          <w:rFonts w:ascii="Times New Roman" w:eastAsia="黑体" w:hAnsi="Times New Roman" w:hint="default"/>
          <w:sz w:val="32"/>
          <w:szCs w:val="32"/>
        </w:rPr>
      </w:pPr>
      <w:r>
        <w:rPr>
          <w:rFonts w:ascii="Times New Roman" w:eastAsia="黑体" w:hAnsi="Times New Roman"/>
          <w:sz w:val="32"/>
          <w:szCs w:val="32"/>
        </w:rPr>
        <w:t>模拟及考试时间</w:t>
      </w:r>
    </w:p>
    <w:p w:rsidR="00755E30" w:rsidRDefault="00E35527">
      <w:pPr>
        <w:pStyle w:val="aa"/>
        <w:widowControl w:val="0"/>
        <w:snapToGrid w:val="0"/>
        <w:spacing w:before="240" w:beforeAutospacing="0" w:after="240" w:afterAutospacing="0" w:line="360" w:lineRule="auto"/>
        <w:ind w:rightChars="15" w:right="36" w:firstLineChars="200" w:firstLine="560"/>
        <w:jc w:val="both"/>
        <w:rPr>
          <w:rFonts w:ascii="Times New Roman" w:eastAsia="仿宋_GB2312" w:hAnsi="Times New Roman" w:hint="default"/>
          <w:sz w:val="28"/>
          <w:szCs w:val="28"/>
        </w:rPr>
      </w:pPr>
      <w:r>
        <w:rPr>
          <w:rFonts w:ascii="Times New Roman" w:eastAsia="仿宋_GB2312" w:hAnsi="Times New Roman"/>
          <w:sz w:val="28"/>
          <w:szCs w:val="28"/>
        </w:rPr>
        <w:lastRenderedPageBreak/>
        <w:t>第一次模拟考试时间：</w:t>
      </w:r>
      <w:r>
        <w:rPr>
          <w:rFonts w:ascii="Times New Roman" w:eastAsia="仿宋_GB2312" w:hAnsi="Times New Roman" w:hint="default"/>
          <w:sz w:val="28"/>
          <w:szCs w:val="28"/>
        </w:rPr>
        <w:t xml:space="preserve"> 10</w:t>
      </w:r>
      <w:r>
        <w:rPr>
          <w:rFonts w:ascii="Times New Roman" w:eastAsia="仿宋_GB2312" w:hAnsi="Times New Roman"/>
          <w:sz w:val="28"/>
          <w:szCs w:val="28"/>
        </w:rPr>
        <w:t>月</w:t>
      </w:r>
      <w:r>
        <w:rPr>
          <w:rFonts w:ascii="Times New Roman" w:eastAsia="仿宋_GB2312" w:hAnsi="Times New Roman" w:hint="default"/>
          <w:sz w:val="28"/>
          <w:szCs w:val="28"/>
        </w:rPr>
        <w:t>21</w:t>
      </w:r>
      <w:r>
        <w:rPr>
          <w:rFonts w:ascii="Times New Roman" w:eastAsia="仿宋_GB2312" w:hAnsi="Times New Roman"/>
          <w:sz w:val="28"/>
          <w:szCs w:val="28"/>
        </w:rPr>
        <w:t>日</w:t>
      </w:r>
      <w:r>
        <w:rPr>
          <w:rFonts w:ascii="Times New Roman" w:eastAsia="仿宋_GB2312" w:hAnsi="Times New Roman"/>
          <w:sz w:val="28"/>
          <w:szCs w:val="28"/>
        </w:rPr>
        <w:t>1</w:t>
      </w:r>
      <w:r>
        <w:rPr>
          <w:rFonts w:ascii="Times New Roman" w:eastAsia="仿宋_GB2312" w:hAnsi="Times New Roman" w:hint="default"/>
          <w:sz w:val="28"/>
          <w:szCs w:val="28"/>
        </w:rPr>
        <w:t>8</w:t>
      </w:r>
      <w:r>
        <w:rPr>
          <w:rFonts w:ascii="Times New Roman" w:eastAsia="仿宋_GB2312" w:hAnsi="Times New Roman"/>
          <w:sz w:val="28"/>
          <w:szCs w:val="28"/>
        </w:rPr>
        <w:t>:</w:t>
      </w:r>
      <w:r>
        <w:rPr>
          <w:rFonts w:ascii="Times New Roman" w:eastAsia="仿宋_GB2312" w:hAnsi="Times New Roman" w:hint="default"/>
          <w:sz w:val="28"/>
          <w:szCs w:val="28"/>
        </w:rPr>
        <w:t>30-19</w:t>
      </w:r>
      <w:r>
        <w:rPr>
          <w:rFonts w:ascii="Times New Roman" w:eastAsia="仿宋_GB2312" w:hAnsi="Times New Roman"/>
          <w:sz w:val="28"/>
          <w:szCs w:val="28"/>
        </w:rPr>
        <w:t>:</w:t>
      </w:r>
      <w:r>
        <w:rPr>
          <w:rFonts w:ascii="Times New Roman" w:eastAsia="仿宋_GB2312" w:hAnsi="Times New Roman" w:hint="default"/>
          <w:sz w:val="28"/>
          <w:szCs w:val="28"/>
        </w:rPr>
        <w:t>30</w:t>
      </w:r>
      <w:r>
        <w:rPr>
          <w:rFonts w:ascii="Times New Roman" w:eastAsia="仿宋_GB2312" w:hAnsi="Times New Roman"/>
          <w:sz w:val="28"/>
          <w:szCs w:val="28"/>
        </w:rPr>
        <w:t>。</w:t>
      </w:r>
    </w:p>
    <w:p w:rsidR="00755E30" w:rsidRDefault="00E35527">
      <w:pPr>
        <w:pStyle w:val="aa"/>
        <w:widowControl w:val="0"/>
        <w:snapToGrid w:val="0"/>
        <w:spacing w:before="240" w:beforeAutospacing="0" w:after="240" w:afterAutospacing="0" w:line="360" w:lineRule="auto"/>
        <w:ind w:rightChars="15" w:right="36" w:firstLineChars="200" w:firstLine="560"/>
        <w:jc w:val="both"/>
        <w:rPr>
          <w:rFonts w:ascii="Times New Roman" w:eastAsia="仿宋_GB2312" w:hAnsi="Times New Roman" w:hint="default"/>
          <w:sz w:val="28"/>
          <w:szCs w:val="28"/>
        </w:rPr>
      </w:pPr>
      <w:r>
        <w:rPr>
          <w:rFonts w:ascii="Times New Roman" w:eastAsia="仿宋_GB2312" w:hAnsi="Times New Roman"/>
          <w:sz w:val="28"/>
          <w:szCs w:val="28"/>
        </w:rPr>
        <w:t>第二次模拟考试时间</w:t>
      </w:r>
      <w:r>
        <w:rPr>
          <w:rFonts w:ascii="Times New Roman" w:eastAsia="仿宋_GB2312" w:hAnsi="Times New Roman" w:hint="default"/>
          <w:sz w:val="28"/>
          <w:szCs w:val="28"/>
        </w:rPr>
        <w:t>：</w:t>
      </w:r>
      <w:r>
        <w:rPr>
          <w:rFonts w:ascii="Times New Roman" w:eastAsia="仿宋_GB2312" w:hAnsi="Times New Roman" w:hint="default"/>
          <w:sz w:val="28"/>
          <w:szCs w:val="28"/>
        </w:rPr>
        <w:t xml:space="preserve"> 10</w:t>
      </w:r>
      <w:r>
        <w:rPr>
          <w:rFonts w:ascii="Times New Roman" w:eastAsia="仿宋_GB2312" w:hAnsi="Times New Roman"/>
          <w:sz w:val="28"/>
          <w:szCs w:val="28"/>
        </w:rPr>
        <w:t>月</w:t>
      </w:r>
      <w:r>
        <w:rPr>
          <w:rFonts w:ascii="Times New Roman" w:eastAsia="仿宋_GB2312" w:hAnsi="Times New Roman" w:hint="default"/>
          <w:sz w:val="28"/>
          <w:szCs w:val="28"/>
        </w:rPr>
        <w:t>22</w:t>
      </w:r>
      <w:r>
        <w:rPr>
          <w:rFonts w:ascii="Times New Roman" w:eastAsia="仿宋_GB2312" w:hAnsi="Times New Roman"/>
          <w:sz w:val="28"/>
          <w:szCs w:val="28"/>
        </w:rPr>
        <w:t>日</w:t>
      </w:r>
      <w:r>
        <w:rPr>
          <w:rFonts w:ascii="Times New Roman" w:eastAsia="仿宋_GB2312" w:hAnsi="Times New Roman"/>
          <w:sz w:val="28"/>
          <w:szCs w:val="28"/>
        </w:rPr>
        <w:t>1</w:t>
      </w:r>
      <w:r>
        <w:rPr>
          <w:rFonts w:ascii="Times New Roman" w:eastAsia="仿宋_GB2312" w:hAnsi="Times New Roman" w:hint="default"/>
          <w:sz w:val="28"/>
          <w:szCs w:val="28"/>
        </w:rPr>
        <w:t>8</w:t>
      </w:r>
      <w:r>
        <w:rPr>
          <w:rFonts w:ascii="Times New Roman" w:eastAsia="仿宋_GB2312" w:hAnsi="Times New Roman"/>
          <w:sz w:val="28"/>
          <w:szCs w:val="28"/>
        </w:rPr>
        <w:t>:</w:t>
      </w:r>
      <w:r>
        <w:rPr>
          <w:rFonts w:ascii="Times New Roman" w:eastAsia="仿宋_GB2312" w:hAnsi="Times New Roman" w:hint="default"/>
          <w:sz w:val="28"/>
          <w:szCs w:val="28"/>
        </w:rPr>
        <w:t>30-19</w:t>
      </w:r>
      <w:r>
        <w:rPr>
          <w:rFonts w:ascii="Times New Roman" w:eastAsia="仿宋_GB2312" w:hAnsi="Times New Roman"/>
          <w:sz w:val="28"/>
          <w:szCs w:val="28"/>
        </w:rPr>
        <w:t>:</w:t>
      </w:r>
      <w:r>
        <w:rPr>
          <w:rFonts w:ascii="Times New Roman" w:eastAsia="仿宋_GB2312" w:hAnsi="Times New Roman" w:hint="default"/>
          <w:sz w:val="28"/>
          <w:szCs w:val="28"/>
        </w:rPr>
        <w:t>30</w:t>
      </w:r>
      <w:r>
        <w:rPr>
          <w:rFonts w:ascii="Times New Roman" w:eastAsia="仿宋_GB2312" w:hAnsi="Times New Roman"/>
          <w:sz w:val="28"/>
          <w:szCs w:val="28"/>
        </w:rPr>
        <w:t>。</w:t>
      </w:r>
    </w:p>
    <w:p w:rsidR="00755E30" w:rsidRDefault="00E35527">
      <w:pPr>
        <w:pStyle w:val="aa"/>
        <w:widowControl w:val="0"/>
        <w:snapToGrid w:val="0"/>
        <w:spacing w:before="240" w:beforeAutospacing="0" w:after="240" w:afterAutospacing="0" w:line="360" w:lineRule="auto"/>
        <w:ind w:rightChars="15" w:right="36" w:firstLineChars="200" w:firstLine="560"/>
        <w:jc w:val="both"/>
        <w:rPr>
          <w:rFonts w:ascii="微软雅黑" w:eastAsia="微软雅黑" w:hAnsi="微软雅黑" w:cs="微软雅黑" w:hint="default"/>
          <w:b/>
          <w:bCs/>
          <w:color w:val="FF0000"/>
          <w:sz w:val="36"/>
          <w:szCs w:val="36"/>
          <w:shd w:val="clear" w:color="auto" w:fill="FFFFFF"/>
        </w:rPr>
      </w:pPr>
      <w:r>
        <w:rPr>
          <w:rFonts w:ascii="Times New Roman" w:eastAsia="仿宋_GB2312" w:hAnsi="Times New Roman" w:hint="default"/>
          <w:sz w:val="28"/>
          <w:szCs w:val="28"/>
        </w:rPr>
        <w:t>考生请至少提前半小时进入艺术升</w:t>
      </w:r>
      <w:r>
        <w:rPr>
          <w:rFonts w:ascii="Times New Roman" w:eastAsia="仿宋_GB2312" w:hAnsi="Times New Roman" w:hint="default"/>
          <w:sz w:val="28"/>
          <w:szCs w:val="28"/>
        </w:rPr>
        <w:t>APP</w:t>
      </w:r>
      <w:r>
        <w:rPr>
          <w:rFonts w:ascii="Times New Roman" w:eastAsia="仿宋_GB2312" w:hAnsi="Times New Roman" w:hint="default"/>
          <w:sz w:val="28"/>
          <w:szCs w:val="28"/>
        </w:rPr>
        <w:t>并按要求调整好机位准备考试。</w:t>
      </w:r>
    </w:p>
    <w:p w:rsidR="00755E30" w:rsidRDefault="00E35527">
      <w:pPr>
        <w:pStyle w:val="1"/>
        <w:spacing w:before="240" w:after="240" w:line="360" w:lineRule="auto"/>
        <w:jc w:val="center"/>
        <w:rPr>
          <w:rFonts w:ascii="微软雅黑" w:eastAsia="微软雅黑" w:hAnsi="微软雅黑" w:cs="微软雅黑" w:hint="default"/>
          <w:sz w:val="28"/>
          <w:szCs w:val="28"/>
          <w:lang w:eastAsia="zh-CN"/>
        </w:rPr>
      </w:pPr>
      <w:r>
        <w:rPr>
          <w:rFonts w:ascii="微软雅黑" w:eastAsia="微软雅黑" w:hAnsi="微软雅黑" w:cs="微软雅黑"/>
          <w:noProof/>
          <w:sz w:val="28"/>
          <w:szCs w:val="28"/>
          <w:lang w:val="en-US" w:eastAsia="zh-CN"/>
        </w:rPr>
        <w:drawing>
          <wp:inline distT="0" distB="0" distL="0" distR="0">
            <wp:extent cx="2583180" cy="5039995"/>
            <wp:effectExtent l="0" t="0" r="7620" b="8255"/>
            <wp:docPr id="13" name="图片 13" descr="C:\AppData\weixin\WeChat Files\liuxing_315\FileStorage\Temp\166442384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AppData\weixin\WeChat Files\liuxing_315\FileStorage\Temp\166442384236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83708" cy="5040000"/>
                    </a:xfrm>
                    <a:prstGeom prst="rect">
                      <a:avLst/>
                    </a:prstGeom>
                    <a:noFill/>
                    <a:ln>
                      <a:noFill/>
                    </a:ln>
                  </pic:spPr>
                </pic:pic>
              </a:graphicData>
            </a:graphic>
          </wp:inline>
        </w:drawing>
      </w:r>
    </w:p>
    <w:p w:rsidR="00755E30" w:rsidRDefault="00E35527">
      <w:pPr>
        <w:pStyle w:val="1"/>
        <w:spacing w:before="240" w:after="240" w:line="360" w:lineRule="auto"/>
        <w:rPr>
          <w:rFonts w:ascii="微软雅黑" w:eastAsia="微软雅黑" w:hAnsi="微软雅黑" w:cs="微软雅黑" w:hint="default"/>
          <w:b/>
          <w:bCs/>
          <w:sz w:val="36"/>
          <w:szCs w:val="36"/>
        </w:rPr>
      </w:pPr>
      <w:r>
        <w:rPr>
          <w:rFonts w:ascii="微软雅黑" w:eastAsia="微软雅黑" w:hAnsi="微软雅黑" w:cs="微软雅黑"/>
          <w:b/>
          <w:bCs/>
          <w:sz w:val="36"/>
          <w:szCs w:val="36"/>
        </w:rPr>
        <w:t>四、正式考试</w:t>
      </w:r>
    </w:p>
    <w:p w:rsidR="00755E30" w:rsidRDefault="00E35527">
      <w:pPr>
        <w:pStyle w:val="a3"/>
        <w:numPr>
          <w:ilvl w:val="0"/>
          <w:numId w:val="1"/>
        </w:numPr>
        <w:spacing w:before="240" w:after="240" w:line="360" w:lineRule="auto"/>
        <w:rPr>
          <w:rFonts w:cs="微软雅黑"/>
          <w:b/>
          <w:bCs/>
          <w:sz w:val="36"/>
          <w:szCs w:val="36"/>
        </w:rPr>
      </w:pPr>
      <w:r>
        <w:rPr>
          <w:b/>
          <w:iCs/>
        </w:rPr>
        <w:t>注意事项：</w:t>
      </w:r>
    </w:p>
    <w:p w:rsidR="00755E30" w:rsidRDefault="00E35527">
      <w:pPr>
        <w:pStyle w:val="Ad"/>
        <w:numPr>
          <w:ilvl w:val="0"/>
          <w:numId w:val="2"/>
        </w:numPr>
        <w:spacing w:before="240" w:after="240" w:line="360" w:lineRule="auto"/>
        <w:rPr>
          <w:rFonts w:ascii="微软雅黑" w:eastAsia="微软雅黑" w:hAnsi="微软雅黑" w:cs="微软雅黑" w:hint="default"/>
          <w:sz w:val="28"/>
          <w:szCs w:val="28"/>
          <w:lang w:val="en-US"/>
        </w:rPr>
      </w:pPr>
      <w:r>
        <w:rPr>
          <w:rFonts w:ascii="微软雅黑" w:eastAsia="微软雅黑" w:hAnsi="微软雅黑" w:cs="微软雅黑"/>
          <w:sz w:val="28"/>
          <w:szCs w:val="28"/>
          <w:lang w:val="en-US" w:eastAsia="zh-CN"/>
        </w:rPr>
        <w:t>在两部手机（主机和辅机）上安装最新版的艺术升APP</w:t>
      </w:r>
      <w:r>
        <w:rPr>
          <w:rFonts w:ascii="微软雅黑" w:eastAsia="微软雅黑" w:hAnsi="微软雅黑" w:cs="微软雅黑"/>
          <w:sz w:val="28"/>
          <w:szCs w:val="28"/>
          <w:lang w:val="en-US"/>
        </w:rPr>
        <w:t>。考试前务必保持</w:t>
      </w:r>
      <w:r>
        <w:rPr>
          <w:rFonts w:ascii="微软雅黑" w:eastAsia="微软雅黑" w:hAnsi="微软雅黑" w:cs="微软雅黑"/>
          <w:sz w:val="28"/>
          <w:szCs w:val="28"/>
          <w:lang w:val="en-US" w:eastAsia="zh-CN"/>
        </w:rPr>
        <w:t>两部手机</w:t>
      </w:r>
      <w:r>
        <w:rPr>
          <w:rFonts w:ascii="微软雅黑" w:eastAsia="微软雅黑" w:hAnsi="微软雅黑" w:cs="微软雅黑"/>
          <w:sz w:val="28"/>
          <w:szCs w:val="28"/>
          <w:lang w:val="en-US"/>
        </w:rPr>
        <w:t xml:space="preserve">的电量、存储容量充足（建议20G以上）；检查 </w:t>
      </w:r>
      <w:proofErr w:type="spellStart"/>
      <w:r>
        <w:rPr>
          <w:rFonts w:ascii="微软雅黑" w:eastAsia="微软雅黑" w:hAnsi="微软雅黑" w:cs="微软雅黑"/>
          <w:sz w:val="28"/>
          <w:szCs w:val="28"/>
          <w:lang w:val="en-US"/>
        </w:rPr>
        <w:t>WiFi</w:t>
      </w:r>
      <w:proofErr w:type="spellEnd"/>
      <w:r>
        <w:rPr>
          <w:rFonts w:ascii="微软雅黑" w:eastAsia="微软雅黑" w:hAnsi="微软雅黑" w:cs="微软雅黑"/>
          <w:sz w:val="28"/>
          <w:szCs w:val="28"/>
          <w:lang w:val="en-US"/>
        </w:rPr>
        <w:t xml:space="preserve"> 网络信</w:t>
      </w:r>
      <w:r>
        <w:rPr>
          <w:rFonts w:ascii="微软雅黑" w:eastAsia="微软雅黑" w:hAnsi="微软雅黑" w:cs="微软雅黑"/>
          <w:sz w:val="28"/>
          <w:szCs w:val="28"/>
          <w:lang w:val="en-US"/>
        </w:rPr>
        <w:lastRenderedPageBreak/>
        <w:t>号，确保网络稳定畅通。</w:t>
      </w:r>
      <w:r>
        <w:rPr>
          <w:rFonts w:ascii="微软雅黑" w:eastAsia="微软雅黑" w:hAnsi="微软雅黑" w:cs="微软雅黑"/>
          <w:color w:val="FF0000"/>
          <w:sz w:val="28"/>
          <w:szCs w:val="28"/>
          <w:lang w:val="en-US"/>
        </w:rPr>
        <w:t>考试前务必移除</w:t>
      </w:r>
      <w:r>
        <w:rPr>
          <w:rFonts w:ascii="微软雅黑" w:eastAsia="微软雅黑" w:hAnsi="微软雅黑" w:cs="微软雅黑"/>
          <w:color w:val="FF0000"/>
          <w:sz w:val="28"/>
          <w:szCs w:val="28"/>
          <w:lang w:val="en-US" w:eastAsia="zh-CN"/>
        </w:rPr>
        <w:t>两部手机</w:t>
      </w:r>
      <w:r>
        <w:rPr>
          <w:rFonts w:ascii="微软雅黑" w:eastAsia="微软雅黑" w:hAnsi="微软雅黑" w:cs="微软雅黑"/>
          <w:color w:val="FF0000"/>
          <w:sz w:val="28"/>
          <w:szCs w:val="28"/>
          <w:lang w:val="en-US"/>
        </w:rPr>
        <w:t>的SIM 卡</w:t>
      </w:r>
      <w:r>
        <w:rPr>
          <w:rFonts w:ascii="微软雅黑" w:eastAsia="微软雅黑" w:hAnsi="微软雅黑" w:cs="微软雅黑"/>
          <w:sz w:val="28"/>
          <w:szCs w:val="28"/>
          <w:lang w:val="en-US"/>
        </w:rPr>
        <w:t>，确保没有通话功能，关闭录屏、外放音乐、闹钟等其他应用程序，避免外界干扰。</w:t>
      </w:r>
    </w:p>
    <w:p w:rsidR="00755E30" w:rsidRDefault="00E35527">
      <w:pPr>
        <w:pStyle w:val="Ad"/>
        <w:spacing w:before="240" w:after="240" w:line="360" w:lineRule="auto"/>
        <w:ind w:left="360"/>
        <w:rPr>
          <w:rFonts w:ascii="微软雅黑" w:eastAsia="微软雅黑" w:hAnsi="微软雅黑" w:cs="微软雅黑" w:hint="default"/>
          <w:sz w:val="28"/>
          <w:szCs w:val="28"/>
          <w:lang w:val="en-US"/>
        </w:rPr>
      </w:pPr>
      <w:r>
        <w:rPr>
          <w:rFonts w:ascii="微软雅黑" w:eastAsia="微软雅黑" w:hAnsi="微软雅黑" w:cs="微软雅黑"/>
          <w:sz w:val="28"/>
          <w:szCs w:val="28"/>
          <w:lang w:val="en-US"/>
        </w:rPr>
        <w:t>考试内容属于国家机密级，考试过程中禁止录音、录像和录屏等，禁止将相关信息泄露或公布。</w:t>
      </w:r>
    </w:p>
    <w:p w:rsidR="00755E30" w:rsidRDefault="00E35527">
      <w:pPr>
        <w:pStyle w:val="Ad"/>
        <w:numPr>
          <w:ilvl w:val="0"/>
          <w:numId w:val="2"/>
        </w:numPr>
        <w:spacing w:before="240" w:after="240" w:line="360" w:lineRule="auto"/>
        <w:rPr>
          <w:rFonts w:ascii="微软雅黑" w:eastAsia="微软雅黑" w:hAnsi="微软雅黑" w:cs="微软雅黑" w:hint="default"/>
          <w:sz w:val="28"/>
          <w:szCs w:val="28"/>
          <w:lang w:val="en-US"/>
        </w:rPr>
      </w:pPr>
      <w:r>
        <w:rPr>
          <w:rFonts w:ascii="微软雅黑" w:eastAsia="微软雅黑" w:hAnsi="微软雅黑" w:cs="微软雅黑"/>
          <w:sz w:val="28"/>
          <w:szCs w:val="28"/>
          <w:lang w:val="en-US"/>
        </w:rPr>
        <w:t xml:space="preserve"> </w:t>
      </w:r>
      <w:r>
        <w:rPr>
          <w:rFonts w:ascii="微软雅黑" w:eastAsia="微软雅黑" w:hAnsi="微软雅黑" w:cs="微软雅黑"/>
          <w:sz w:val="28"/>
          <w:szCs w:val="28"/>
          <w:lang w:val="en-US" w:eastAsia="zh-CN"/>
        </w:rPr>
        <w:t>保证主机和辅机的</w:t>
      </w:r>
      <w:r>
        <w:rPr>
          <w:rFonts w:ascii="微软雅黑" w:eastAsia="微软雅黑" w:hAnsi="微软雅黑" w:cs="微软雅黑"/>
          <w:sz w:val="28"/>
          <w:szCs w:val="28"/>
          <w:lang w:val="en-US"/>
        </w:rPr>
        <w:t>视频录制一镜到底，不间断录制，画面中仅允许出现考生本人，考生人脸、手部和试卷不得离开画面拍摄范围，视频能准确反映出考生用笔，不得随意切换拍摄角度，不得做任何打招呼和有暗示性的言语行为。视频作品中不得出现任何可能影响评判公正的信息或标识，如含考生信息的提示性文字、图案、声音、背景、着装等。不得采取任何视频编辑手段处理画面，必须保持作品完整真实。</w:t>
      </w:r>
    </w:p>
    <w:p w:rsidR="00755E30" w:rsidRDefault="00E35527">
      <w:pPr>
        <w:pStyle w:val="a3"/>
        <w:numPr>
          <w:ilvl w:val="0"/>
          <w:numId w:val="1"/>
        </w:numPr>
        <w:spacing w:before="240" w:after="240" w:line="360" w:lineRule="auto"/>
        <w:rPr>
          <w:b/>
          <w:iCs/>
        </w:rPr>
      </w:pPr>
      <w:r>
        <w:rPr>
          <w:b/>
          <w:iCs/>
        </w:rPr>
        <w:t>视频拍摄参考图示：</w:t>
      </w:r>
    </w:p>
    <w:p w:rsidR="00755E30" w:rsidRDefault="00E35527">
      <w:pPr>
        <w:spacing w:line="360" w:lineRule="auto"/>
        <w:rPr>
          <w:rFonts w:ascii="微软雅黑" w:eastAsia="微软雅黑" w:hAnsi="微软雅黑" w:cs="微软雅黑"/>
          <w:sz w:val="28"/>
          <w:szCs w:val="28"/>
          <w:lang w:val="zh-TW"/>
        </w:rPr>
      </w:pPr>
      <w:r>
        <w:rPr>
          <w:rFonts w:ascii="微软雅黑" w:eastAsia="微软雅黑" w:hAnsi="微软雅黑" w:cs="微软雅黑"/>
          <w:sz w:val="28"/>
          <w:szCs w:val="28"/>
        </w:rPr>
        <w:br w:type="page"/>
      </w:r>
    </w:p>
    <w:p w:rsidR="00755E30" w:rsidRDefault="00E35527">
      <w:pPr>
        <w:numPr>
          <w:ilvl w:val="0"/>
          <w:numId w:val="3"/>
        </w:numPr>
        <w:spacing w:line="360" w:lineRule="auto"/>
        <w:rPr>
          <w:rFonts w:ascii="宋体" w:hAnsi="宋体" w:cs="宋体"/>
        </w:rPr>
      </w:pPr>
      <w:r>
        <w:rPr>
          <w:rFonts w:ascii="宋体" w:hAnsi="宋体" w:cs="宋体" w:hint="eastAsia"/>
        </w:rPr>
        <w:lastRenderedPageBreak/>
        <w:t>设计类笔试监考示意图</w:t>
      </w:r>
    </w:p>
    <w:p w:rsidR="00755E30" w:rsidRDefault="00E35527">
      <w:pPr>
        <w:spacing w:line="360" w:lineRule="auto"/>
        <w:ind w:firstLine="480"/>
        <w:rPr>
          <w:rFonts w:ascii="宋体" w:hAnsi="宋体" w:cs="宋体"/>
          <w:lang w:eastAsia="zh-Hans"/>
        </w:rPr>
      </w:pPr>
      <w:r>
        <w:rPr>
          <w:rFonts w:ascii="宋体" w:hAnsi="宋体" w:cs="宋体" w:hint="eastAsia"/>
        </w:rPr>
        <w:t>考生</w:t>
      </w:r>
      <w:r>
        <w:rPr>
          <w:rFonts w:ascii="宋体" w:hAnsi="宋体" w:cs="宋体" w:hint="eastAsia"/>
          <w:lang w:eastAsia="zh-Hans"/>
        </w:rPr>
        <w:t>根据下方机位</w:t>
      </w:r>
      <w:r>
        <w:rPr>
          <w:rFonts w:ascii="宋体" w:hAnsi="宋体" w:cs="宋体" w:hint="eastAsia"/>
        </w:rPr>
        <w:t>示意图</w:t>
      </w:r>
      <w:r>
        <w:rPr>
          <w:rFonts w:ascii="宋体" w:hAnsi="宋体" w:cs="宋体" w:hint="eastAsia"/>
          <w:lang w:eastAsia="zh-Hans"/>
        </w:rPr>
        <w:t>调整主机与辅机的摆放位置</w:t>
      </w:r>
      <w:r>
        <w:rPr>
          <w:rFonts w:ascii="宋体" w:hAnsi="宋体" w:cs="宋体" w:hint="eastAsia"/>
        </w:rPr>
        <w:t>。</w:t>
      </w:r>
      <w:r>
        <w:rPr>
          <w:rFonts w:ascii="宋体" w:hAnsi="宋体" w:cs="宋体" w:hint="eastAsia"/>
          <w:lang w:eastAsia="zh-Hans"/>
        </w:rPr>
        <w:t>主机</w:t>
      </w:r>
      <w:r>
        <w:rPr>
          <w:rFonts w:ascii="宋体" w:hAnsi="宋体" w:cs="宋体" w:hint="eastAsia"/>
        </w:rPr>
        <w:t>置于</w:t>
      </w:r>
      <w:r>
        <w:rPr>
          <w:rFonts w:ascii="宋体" w:hAnsi="宋体" w:cs="宋体" w:hint="eastAsia"/>
          <w:lang w:eastAsia="zh-Hans"/>
        </w:rPr>
        <w:t>考生</w:t>
      </w:r>
      <w:r>
        <w:rPr>
          <w:rFonts w:ascii="宋体" w:hAnsi="宋体" w:cs="宋体" w:hint="eastAsia"/>
        </w:rPr>
        <w:t>左侧后方</w:t>
      </w:r>
      <w:r>
        <w:rPr>
          <w:rFonts w:ascii="宋体" w:hAnsi="宋体" w:cs="宋体" w:hint="eastAsia"/>
          <w:lang w:eastAsia="zh-Hans"/>
        </w:rPr>
        <w:t>，</w:t>
      </w:r>
      <w:r>
        <w:rPr>
          <w:rFonts w:ascii="宋体" w:hAnsi="宋体" w:cs="宋体" w:hint="eastAsia"/>
        </w:rPr>
        <w:t>要求拍摄到答题卷整体、考生双手、考生上半身全部</w:t>
      </w:r>
      <w:r>
        <w:rPr>
          <w:rFonts w:ascii="宋体" w:hAnsi="宋体" w:cs="宋体" w:hint="eastAsia"/>
          <w:lang w:eastAsia="zh-Hans"/>
        </w:rPr>
        <w:t>。辅机横屏，置于考生</w:t>
      </w:r>
      <w:r>
        <w:rPr>
          <w:rFonts w:ascii="宋体" w:hAnsi="宋体" w:cs="宋体" w:hint="eastAsia"/>
        </w:rPr>
        <w:t>右</w:t>
      </w:r>
      <w:r>
        <w:rPr>
          <w:rFonts w:ascii="宋体" w:hAnsi="宋体" w:cs="宋体" w:hint="eastAsia"/>
          <w:lang w:eastAsia="zh-Hans"/>
        </w:rPr>
        <w:t>侧后方，要求能监控到考试环境和考试流程。视频拍摄要求：聚焦清楚、曝光适度、画面清晰、稳定流畅、声音真实无杂音。因未按要求操作或拍摄不清晰、不完整等导致的后果，由考生本人承担。请考生提前确认拍摄的最佳距离、角度和位置。</w:t>
      </w:r>
    </w:p>
    <w:p w:rsidR="00755E30" w:rsidRDefault="00E35527">
      <w:pPr>
        <w:ind w:left="420" w:hanging="420"/>
        <w:jc w:val="center"/>
        <w:rPr>
          <w:rFonts w:ascii="仿宋" w:eastAsia="仿宋" w:hAnsi="仿宋" w:cs="Calibri-Bold"/>
          <w:bCs/>
          <w:sz w:val="28"/>
          <w:szCs w:val="28"/>
          <w:vertAlign w:val="subscript"/>
        </w:rPr>
      </w:pPr>
      <w:r>
        <w:rPr>
          <w:rFonts w:ascii="仿宋" w:eastAsia="仿宋" w:hAnsi="仿宋" w:cs="Calibri-Bold" w:hint="eastAsia"/>
          <w:bCs/>
          <w:noProof/>
          <w:sz w:val="28"/>
          <w:szCs w:val="28"/>
          <w:vertAlign w:val="subscript"/>
        </w:rPr>
        <w:drawing>
          <wp:inline distT="0" distB="0" distL="114300" distR="114300">
            <wp:extent cx="5119370" cy="2879725"/>
            <wp:effectExtent l="0" t="0" r="1270" b="635"/>
            <wp:docPr id="63" name="图片 63" descr="lQDPDhsnuCm-ldvNC0DNFACwnz7IILB04UoCEb_a_0AEAA_5120_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lQDPDhsnuCm-ldvNC0DNFACwnz7IILB04UoCEb_a_0AEAA_5120_2880"/>
                    <pic:cNvPicPr>
                      <a:picLocks noChangeAspect="1"/>
                    </pic:cNvPicPr>
                  </pic:nvPicPr>
                  <pic:blipFill>
                    <a:blip r:embed="rId9"/>
                    <a:stretch>
                      <a:fillRect/>
                    </a:stretch>
                  </pic:blipFill>
                  <pic:spPr>
                    <a:xfrm>
                      <a:off x="0" y="0"/>
                      <a:ext cx="5119370" cy="2879725"/>
                    </a:xfrm>
                    <a:prstGeom prst="rect">
                      <a:avLst/>
                    </a:prstGeom>
                  </pic:spPr>
                </pic:pic>
              </a:graphicData>
            </a:graphic>
          </wp:inline>
        </w:drawing>
      </w:r>
    </w:p>
    <w:p w:rsidR="00755E30" w:rsidRDefault="00E35527">
      <w:pPr>
        <w:pStyle w:val="Default"/>
        <w:jc w:val="center"/>
      </w:pPr>
      <w:r>
        <w:rPr>
          <w:rFonts w:hint="eastAsia"/>
          <w:noProof/>
        </w:rPr>
        <w:drawing>
          <wp:inline distT="0" distB="0" distL="114300" distR="114300">
            <wp:extent cx="2555875" cy="1703705"/>
            <wp:effectExtent l="0" t="0" r="4445" b="317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0"/>
                    <a:stretch>
                      <a:fillRect/>
                    </a:stretch>
                  </pic:blipFill>
                  <pic:spPr>
                    <a:xfrm>
                      <a:off x="0" y="0"/>
                      <a:ext cx="2555875" cy="1703705"/>
                    </a:xfrm>
                    <a:prstGeom prst="rect">
                      <a:avLst/>
                    </a:prstGeom>
                  </pic:spPr>
                </pic:pic>
              </a:graphicData>
            </a:graphic>
          </wp:inline>
        </w:drawing>
      </w:r>
      <w:r>
        <w:rPr>
          <w:rFonts w:hint="eastAsia"/>
          <w:noProof/>
        </w:rPr>
        <w:drawing>
          <wp:inline distT="0" distB="0" distL="114300" distR="114300">
            <wp:extent cx="2555875" cy="1703705"/>
            <wp:effectExtent l="0" t="0" r="4445" b="317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11"/>
                    <a:stretch>
                      <a:fillRect/>
                    </a:stretch>
                  </pic:blipFill>
                  <pic:spPr>
                    <a:xfrm>
                      <a:off x="0" y="0"/>
                      <a:ext cx="2555875" cy="1703705"/>
                    </a:xfrm>
                    <a:prstGeom prst="rect">
                      <a:avLst/>
                    </a:prstGeom>
                  </pic:spPr>
                </pic:pic>
              </a:graphicData>
            </a:graphic>
          </wp:inline>
        </w:drawing>
      </w:r>
    </w:p>
    <w:p w:rsidR="00755E30" w:rsidRDefault="00E35527">
      <w:pPr>
        <w:pStyle w:val="Default"/>
        <w:jc w:val="center"/>
        <w:rPr>
          <w:rFonts w:ascii="宋体" w:hAnsi="宋体" w:cs="宋体"/>
          <w:lang w:eastAsia="zh-Hans"/>
        </w:rPr>
      </w:pPr>
      <w:r>
        <w:rPr>
          <w:rFonts w:ascii="宋体" w:hAnsi="宋体" w:cs="宋体"/>
          <w:lang w:eastAsia="zh-Hans"/>
        </w:rPr>
        <w:t>（</w:t>
      </w:r>
      <w:r>
        <w:rPr>
          <w:rFonts w:ascii="宋体" w:hAnsi="宋体" w:cs="宋体" w:hint="eastAsia"/>
          <w:lang w:eastAsia="zh-Hans"/>
        </w:rPr>
        <w:t>拍摄机位图</w:t>
      </w:r>
      <w:r>
        <w:rPr>
          <w:rFonts w:ascii="宋体" w:hAnsi="宋体" w:cs="宋体"/>
          <w:lang w:eastAsia="zh-Hans"/>
        </w:rPr>
        <w:t>）</w:t>
      </w:r>
    </w:p>
    <w:p w:rsidR="00755E30" w:rsidRDefault="00E35527">
      <w:pPr>
        <w:numPr>
          <w:ilvl w:val="0"/>
          <w:numId w:val="3"/>
        </w:numPr>
        <w:spacing w:line="360" w:lineRule="auto"/>
        <w:rPr>
          <w:rFonts w:ascii="仿宋" w:eastAsia="仿宋" w:hAnsi="仿宋" w:cs="宋体"/>
        </w:rPr>
      </w:pPr>
      <w:r>
        <w:rPr>
          <w:rFonts w:ascii="宋体" w:hAnsi="宋体" w:cs="宋体" w:hint="eastAsia"/>
        </w:rPr>
        <w:t>书画类笔试监考示意图</w:t>
      </w:r>
    </w:p>
    <w:p w:rsidR="00755E30" w:rsidRDefault="00E35527">
      <w:pPr>
        <w:spacing w:before="120" w:line="360" w:lineRule="auto"/>
        <w:ind w:left="23" w:right="34" w:firstLine="420"/>
        <w:rPr>
          <w:rFonts w:ascii="宋体" w:hAnsi="宋体" w:cs="宋体"/>
          <w:spacing w:val="-1"/>
          <w:lang w:eastAsia="zh-Hans"/>
        </w:rPr>
      </w:pPr>
      <w:r>
        <w:rPr>
          <w:rFonts w:ascii="宋体" w:hAnsi="宋体" w:cs="宋体" w:hint="eastAsia"/>
          <w:spacing w:val="-1"/>
        </w:rPr>
        <w:t>考生</w:t>
      </w:r>
      <w:r>
        <w:rPr>
          <w:rFonts w:ascii="宋体" w:hAnsi="宋体" w:cs="宋体" w:hint="eastAsia"/>
          <w:spacing w:val="-1"/>
          <w:lang w:eastAsia="zh-Hans"/>
        </w:rPr>
        <w:t>根据下方机位</w:t>
      </w:r>
      <w:r>
        <w:rPr>
          <w:rFonts w:ascii="宋体" w:hAnsi="宋体" w:cs="宋体" w:hint="eastAsia"/>
          <w:spacing w:val="-1"/>
        </w:rPr>
        <w:t>示意图</w:t>
      </w:r>
      <w:r>
        <w:rPr>
          <w:rFonts w:ascii="宋体" w:hAnsi="宋体" w:cs="宋体" w:hint="eastAsia"/>
          <w:spacing w:val="-1"/>
          <w:lang w:eastAsia="zh-Hans"/>
        </w:rPr>
        <w:t>调整主机与辅机的摆放位置</w:t>
      </w:r>
      <w:r>
        <w:rPr>
          <w:rFonts w:ascii="宋体" w:hAnsi="宋体" w:cs="宋体" w:hint="eastAsia"/>
          <w:spacing w:val="-1"/>
        </w:rPr>
        <w:t>。</w:t>
      </w:r>
      <w:r>
        <w:rPr>
          <w:rFonts w:ascii="宋体" w:hAnsi="宋体" w:cs="宋体" w:hint="eastAsia"/>
          <w:spacing w:val="-1"/>
          <w:lang w:eastAsia="zh-Hans"/>
        </w:rPr>
        <w:t>主机</w:t>
      </w:r>
      <w:r>
        <w:rPr>
          <w:rFonts w:ascii="宋体" w:hAnsi="宋体" w:cs="宋体" w:hint="eastAsia"/>
          <w:spacing w:val="-1"/>
        </w:rPr>
        <w:t>置于</w:t>
      </w:r>
      <w:r>
        <w:rPr>
          <w:rFonts w:ascii="宋体" w:hAnsi="宋体" w:cs="宋体" w:hint="eastAsia"/>
          <w:spacing w:val="-1"/>
          <w:lang w:eastAsia="zh-Hans"/>
        </w:rPr>
        <w:t>考生</w:t>
      </w:r>
      <w:r>
        <w:rPr>
          <w:rFonts w:ascii="宋体" w:hAnsi="宋体" w:cs="宋体" w:hint="eastAsia"/>
          <w:spacing w:val="-1"/>
        </w:rPr>
        <w:t>正前方</w:t>
      </w:r>
      <w:r>
        <w:rPr>
          <w:rFonts w:ascii="宋体" w:hAnsi="宋体" w:cs="宋体" w:hint="eastAsia"/>
          <w:spacing w:val="-1"/>
          <w:lang w:eastAsia="zh-Hans"/>
        </w:rPr>
        <w:t>，</w:t>
      </w:r>
      <w:r>
        <w:rPr>
          <w:rFonts w:ascii="宋体" w:hAnsi="宋体" w:cs="宋体" w:hint="eastAsia"/>
          <w:spacing w:val="-1"/>
        </w:rPr>
        <w:t>要求拍摄到答题卷整体、考生上半身全部</w:t>
      </w:r>
      <w:r>
        <w:rPr>
          <w:rFonts w:ascii="宋体" w:hAnsi="宋体" w:cs="宋体" w:hint="eastAsia"/>
          <w:spacing w:val="-1"/>
          <w:lang w:eastAsia="zh-Hans"/>
        </w:rPr>
        <w:t>。辅机横屏，置于考生</w:t>
      </w:r>
      <w:r>
        <w:rPr>
          <w:rFonts w:ascii="宋体" w:hAnsi="宋体" w:cs="宋体" w:hint="eastAsia"/>
          <w:spacing w:val="-1"/>
        </w:rPr>
        <w:t>右</w:t>
      </w:r>
      <w:r>
        <w:rPr>
          <w:rFonts w:ascii="宋体" w:hAnsi="宋体" w:cs="宋体" w:hint="eastAsia"/>
          <w:spacing w:val="-1"/>
          <w:lang w:eastAsia="zh-Hans"/>
        </w:rPr>
        <w:t>侧后方，要求能监控到考试环境和考试流程。视频拍摄要求：聚焦清楚、曝光适度、画面清晰、稳定流畅、声音真实无杂音。因未按要求操作或拍摄不清晰、不完整等导致的后果，由考生本人承担。请考生提前确认拍摄的最佳距离、角度和位置。</w:t>
      </w:r>
    </w:p>
    <w:p w:rsidR="00755E30" w:rsidRDefault="00755E30">
      <w:pPr>
        <w:pStyle w:val="Default"/>
        <w:jc w:val="center"/>
        <w:rPr>
          <w:rFonts w:ascii="宋体" w:hAnsi="宋体" w:cs="宋体"/>
          <w:lang w:eastAsia="zh-Hans"/>
        </w:rPr>
      </w:pPr>
    </w:p>
    <w:p w:rsidR="00755E30" w:rsidRDefault="00E35527">
      <w:pPr>
        <w:jc w:val="center"/>
      </w:pPr>
      <w:r>
        <w:rPr>
          <w:rFonts w:hint="eastAsia"/>
          <w:noProof/>
        </w:rPr>
        <w:lastRenderedPageBreak/>
        <w:drawing>
          <wp:inline distT="0" distB="0" distL="114300" distR="114300">
            <wp:extent cx="5119370" cy="2879725"/>
            <wp:effectExtent l="0" t="0" r="1270" b="635"/>
            <wp:docPr id="69" name="图片 69" descr="lQDPDhsnuCm-lj_NC0DNFACw7EMczj9zUJkCEb_a_oD0AQ_5120_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lQDPDhsnuCm-lj_NC0DNFACw7EMczj9zUJkCEb_a_oD0AQ_5120_2880"/>
                    <pic:cNvPicPr>
                      <a:picLocks noChangeAspect="1"/>
                    </pic:cNvPicPr>
                  </pic:nvPicPr>
                  <pic:blipFill>
                    <a:blip r:embed="rId12"/>
                    <a:stretch>
                      <a:fillRect/>
                    </a:stretch>
                  </pic:blipFill>
                  <pic:spPr>
                    <a:xfrm>
                      <a:off x="0" y="0"/>
                      <a:ext cx="5119370" cy="2879725"/>
                    </a:xfrm>
                    <a:prstGeom prst="rect">
                      <a:avLst/>
                    </a:prstGeom>
                  </pic:spPr>
                </pic:pic>
              </a:graphicData>
            </a:graphic>
          </wp:inline>
        </w:drawing>
      </w:r>
    </w:p>
    <w:p w:rsidR="00755E30" w:rsidRDefault="00E35527">
      <w:pPr>
        <w:pStyle w:val="Default"/>
        <w:jc w:val="center"/>
      </w:pPr>
      <w:r>
        <w:rPr>
          <w:rFonts w:hint="eastAsia"/>
          <w:noProof/>
        </w:rPr>
        <w:drawing>
          <wp:inline distT="0" distB="0" distL="114300" distR="114300">
            <wp:extent cx="2555875" cy="1703705"/>
            <wp:effectExtent l="0" t="0" r="4445" b="317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3"/>
                    <a:stretch>
                      <a:fillRect/>
                    </a:stretch>
                  </pic:blipFill>
                  <pic:spPr>
                    <a:xfrm>
                      <a:off x="0" y="0"/>
                      <a:ext cx="2555875" cy="1703705"/>
                    </a:xfrm>
                    <a:prstGeom prst="rect">
                      <a:avLst/>
                    </a:prstGeom>
                  </pic:spPr>
                </pic:pic>
              </a:graphicData>
            </a:graphic>
          </wp:inline>
        </w:drawing>
      </w:r>
      <w:r>
        <w:rPr>
          <w:rFonts w:hint="eastAsia"/>
          <w:noProof/>
        </w:rPr>
        <w:drawing>
          <wp:inline distT="0" distB="0" distL="114300" distR="114300">
            <wp:extent cx="2555875" cy="1703705"/>
            <wp:effectExtent l="0" t="0" r="4445" b="317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4"/>
                    <a:stretch>
                      <a:fillRect/>
                    </a:stretch>
                  </pic:blipFill>
                  <pic:spPr>
                    <a:xfrm>
                      <a:off x="0" y="0"/>
                      <a:ext cx="2555875" cy="1703705"/>
                    </a:xfrm>
                    <a:prstGeom prst="rect">
                      <a:avLst/>
                    </a:prstGeom>
                  </pic:spPr>
                </pic:pic>
              </a:graphicData>
            </a:graphic>
          </wp:inline>
        </w:drawing>
      </w:r>
    </w:p>
    <w:p w:rsidR="00755E30" w:rsidRDefault="00755E30">
      <w:pPr>
        <w:pStyle w:val="Ad"/>
        <w:spacing w:before="240" w:after="240"/>
        <w:rPr>
          <w:rFonts w:ascii="微软雅黑" w:eastAsia="微软雅黑" w:hAnsi="微软雅黑" w:cs="微软雅黑" w:hint="default"/>
          <w:sz w:val="28"/>
          <w:szCs w:val="28"/>
          <w:lang w:eastAsia="zh-CN"/>
        </w:rPr>
      </w:pPr>
    </w:p>
    <w:p w:rsidR="00755E30" w:rsidRDefault="00E35527">
      <w:pPr>
        <w:pStyle w:val="Ad"/>
        <w:spacing w:before="240" w:after="240"/>
        <w:rPr>
          <w:rFonts w:ascii="微软雅黑" w:eastAsia="微软雅黑" w:hAnsi="微软雅黑" w:cs="微软雅黑" w:hint="default"/>
        </w:rPr>
      </w:pPr>
      <w:r>
        <w:rPr>
          <w:rFonts w:ascii="微软雅黑" w:eastAsia="微软雅黑" w:hAnsi="微软雅黑" w:cs="微软雅黑"/>
          <w:sz w:val="28"/>
          <w:szCs w:val="28"/>
          <w:lang w:val="en-US"/>
        </w:rPr>
        <w:t xml:space="preserve">③ </w:t>
      </w:r>
      <w:r>
        <w:rPr>
          <w:rFonts w:ascii="微软雅黑" w:eastAsia="微软雅黑" w:hAnsi="微软雅黑" w:cs="微软雅黑"/>
          <w:sz w:val="28"/>
          <w:szCs w:val="28"/>
        </w:rPr>
        <w:t>为保证视频录制效果，建议使用手机支架、手机稳定器等辅助设备进行视频拍摄。</w:t>
      </w:r>
    </w:p>
    <w:p w:rsidR="00755E30" w:rsidRDefault="00E35527" w:rsidP="00237D94">
      <w:pPr>
        <w:pStyle w:val="Ad"/>
        <w:numPr>
          <w:ilvl w:val="0"/>
          <w:numId w:val="2"/>
        </w:numPr>
        <w:spacing w:before="240" w:after="240"/>
        <w:rPr>
          <w:rFonts w:ascii="微软雅黑" w:eastAsia="微软雅黑" w:hAnsi="微软雅黑" w:cs="微软雅黑" w:hint="default"/>
          <w:sz w:val="28"/>
          <w:szCs w:val="28"/>
        </w:rPr>
      </w:pPr>
      <w:r>
        <w:rPr>
          <w:rFonts w:ascii="微软雅黑" w:eastAsia="微软雅黑" w:hAnsi="微软雅黑" w:cs="微软雅黑"/>
          <w:sz w:val="28"/>
          <w:szCs w:val="28"/>
        </w:rPr>
        <w:t>试卷</w:t>
      </w:r>
      <w:r w:rsidR="00237D94" w:rsidRPr="00237D94">
        <w:rPr>
          <w:rFonts w:ascii="微软雅黑" w:eastAsia="微软雅黑" w:hAnsi="微软雅黑" w:cs="微软雅黑"/>
          <w:color w:val="FF0000"/>
          <w:sz w:val="28"/>
          <w:szCs w:val="28"/>
          <w:lang w:eastAsia="zh-CN"/>
        </w:rPr>
        <w:t>背面</w:t>
      </w:r>
      <w:r w:rsidRPr="00237D94">
        <w:rPr>
          <w:rFonts w:ascii="微软雅黑" w:eastAsia="微软雅黑" w:hAnsi="微软雅黑" w:cs="微软雅黑"/>
          <w:color w:val="FF0000"/>
          <w:sz w:val="28"/>
          <w:szCs w:val="28"/>
        </w:rPr>
        <w:t>左上角</w:t>
      </w:r>
      <w:r>
        <w:rPr>
          <w:rFonts w:ascii="微软雅黑" w:eastAsia="微软雅黑" w:hAnsi="微软雅黑" w:cs="微软雅黑"/>
          <w:sz w:val="28"/>
          <w:szCs w:val="28"/>
        </w:rPr>
        <w:t>（5cm*5cm</w:t>
      </w:r>
      <w:r w:rsidR="00237D94">
        <w:rPr>
          <w:rFonts w:ascii="微软雅黑" w:eastAsia="微软雅黑" w:hAnsi="微软雅黑" w:cs="微软雅黑"/>
          <w:sz w:val="28"/>
          <w:szCs w:val="28"/>
        </w:rPr>
        <w:t>范围内）</w:t>
      </w:r>
      <w:r w:rsidR="00237D94">
        <w:rPr>
          <w:rFonts w:ascii="微软雅黑" w:eastAsia="微软雅黑" w:hAnsi="微软雅黑" w:cs="微软雅黑"/>
          <w:sz w:val="28"/>
          <w:szCs w:val="28"/>
          <w:lang w:eastAsia="zh-CN"/>
        </w:rPr>
        <w:t>贴一张白色不干胶，用</w:t>
      </w:r>
      <w:r w:rsidRPr="00237D94">
        <w:rPr>
          <w:rFonts w:ascii="微软雅黑" w:eastAsia="微软雅黑" w:hAnsi="微软雅黑" w:cs="微软雅黑"/>
          <w:color w:val="FF0000"/>
          <w:sz w:val="28"/>
          <w:szCs w:val="28"/>
        </w:rPr>
        <w:t>黑色签字笔</w:t>
      </w:r>
      <w:r w:rsidR="00E756C4">
        <w:rPr>
          <w:rFonts w:ascii="微软雅黑" w:eastAsia="微软雅黑" w:hAnsi="微软雅黑" w:cs="微软雅黑"/>
          <w:color w:val="FF0000"/>
          <w:sz w:val="28"/>
          <w:szCs w:val="28"/>
          <w:lang w:eastAsia="zh-CN"/>
        </w:rPr>
        <w:t>在不干胶上</w:t>
      </w:r>
      <w:bookmarkStart w:id="1" w:name="_GoBack"/>
      <w:bookmarkEnd w:id="1"/>
      <w:r>
        <w:rPr>
          <w:rFonts w:ascii="微软雅黑" w:eastAsia="微软雅黑" w:hAnsi="微软雅黑" w:cs="微软雅黑"/>
          <w:sz w:val="28"/>
          <w:szCs w:val="28"/>
        </w:rPr>
        <w:t>写上姓名、准考证号。</w:t>
      </w:r>
    </w:p>
    <w:p w:rsidR="00755E30" w:rsidRDefault="00755E30">
      <w:pPr>
        <w:pStyle w:val="Ad"/>
        <w:spacing w:before="240" w:after="240" w:line="360" w:lineRule="auto"/>
        <w:rPr>
          <w:rFonts w:ascii="微软雅黑" w:eastAsia="微软雅黑" w:hAnsi="微软雅黑" w:cs="微软雅黑" w:hint="default"/>
          <w:sz w:val="28"/>
          <w:szCs w:val="28"/>
        </w:rPr>
      </w:pPr>
    </w:p>
    <w:p w:rsidR="00755E30" w:rsidRDefault="00E35527">
      <w:pPr>
        <w:pStyle w:val="Ad"/>
        <w:spacing w:before="240" w:after="240" w:line="360" w:lineRule="auto"/>
        <w:jc w:val="center"/>
        <w:rPr>
          <w:rFonts w:ascii="微软雅黑" w:eastAsia="微软雅黑" w:hAnsi="微软雅黑" w:cs="微软雅黑" w:hint="default"/>
          <w:sz w:val="28"/>
          <w:szCs w:val="28"/>
        </w:rPr>
      </w:pPr>
      <w:r>
        <w:rPr>
          <w:rFonts w:ascii="微软雅黑" w:eastAsia="微软雅黑" w:hAnsi="微软雅黑" w:cs="微软雅黑"/>
          <w:noProof/>
          <w:sz w:val="28"/>
          <w:szCs w:val="28"/>
          <w:lang w:val="en-US" w:eastAsia="zh-CN"/>
        </w:rPr>
        <w:lastRenderedPageBreak/>
        <w:drawing>
          <wp:inline distT="0" distB="0" distL="0" distR="0">
            <wp:extent cx="3141980" cy="4712970"/>
            <wp:effectExtent l="0" t="0" r="0" b="0"/>
            <wp:docPr id="1073741837" name="officeArt object" descr="试卷签名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试卷签名示意图"/>
                    <pic:cNvPicPr>
                      <a:picLocks noChangeAspect="1"/>
                    </pic:cNvPicPr>
                  </pic:nvPicPr>
                  <pic:blipFill>
                    <a:blip r:embed="rId15"/>
                    <a:stretch>
                      <a:fillRect/>
                    </a:stretch>
                  </pic:blipFill>
                  <pic:spPr>
                    <a:xfrm>
                      <a:off x="0" y="0"/>
                      <a:ext cx="3141980" cy="4712971"/>
                    </a:xfrm>
                    <a:prstGeom prst="rect">
                      <a:avLst/>
                    </a:prstGeom>
                    <a:ln w="12700" cap="flat">
                      <a:noFill/>
                      <a:miter lim="400000"/>
                      <a:headEnd/>
                      <a:tailEnd/>
                    </a:ln>
                    <a:effectLst>
                      <a:outerShdw blurRad="50800" dist="38100" dir="5400000" rotWithShape="0">
                        <a:srgbClr val="000000">
                          <a:alpha val="40000"/>
                        </a:srgbClr>
                      </a:outerShdw>
                    </a:effectLst>
                  </pic:spPr>
                </pic:pic>
              </a:graphicData>
            </a:graphic>
          </wp:inline>
        </w:drawing>
      </w:r>
    </w:p>
    <w:p w:rsidR="00755E30" w:rsidRDefault="00E35527">
      <w:pPr>
        <w:pStyle w:val="Ad"/>
        <w:spacing w:before="240" w:after="240" w:line="360" w:lineRule="auto"/>
        <w:ind w:firstLine="3920"/>
        <w:rPr>
          <w:rFonts w:ascii="微软雅黑" w:eastAsia="微软雅黑" w:hAnsi="微软雅黑" w:cs="微软雅黑" w:hint="default"/>
        </w:rPr>
      </w:pPr>
      <w:r>
        <w:rPr>
          <w:rFonts w:ascii="微软雅黑" w:eastAsia="微软雅黑" w:hAnsi="微软雅黑" w:cs="微软雅黑"/>
          <w:sz w:val="28"/>
          <w:szCs w:val="28"/>
        </w:rPr>
        <w:t>考试签名示意图</w:t>
      </w:r>
    </w:p>
    <w:p w:rsidR="00755E30" w:rsidRDefault="00E35527">
      <w:pPr>
        <w:pStyle w:val="a3"/>
        <w:numPr>
          <w:ilvl w:val="0"/>
          <w:numId w:val="1"/>
        </w:numPr>
        <w:spacing w:before="240" w:after="240" w:line="360" w:lineRule="auto"/>
        <w:rPr>
          <w:b/>
          <w:iCs/>
        </w:rPr>
      </w:pPr>
      <w:r>
        <w:rPr>
          <w:rFonts w:hint="eastAsia"/>
          <w:b/>
          <w:iCs/>
        </w:rPr>
        <w:t>考试操作流程：</w:t>
      </w:r>
    </w:p>
    <w:p w:rsidR="00755E30" w:rsidRDefault="00E35527">
      <w:pPr>
        <w:ind w:firstLine="533"/>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考生进入“网络考试”菜单后选择正式考试，点击正式考试按钮后会提示考生确认《诚信考试承诺书》，勾选“我已阅读”前的复选框，确认后即可进入正式考试。</w:t>
      </w:r>
    </w:p>
    <w:p w:rsidR="00755E30" w:rsidRDefault="00E35527">
      <w:pPr>
        <w:ind w:firstLine="505"/>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主机在考前登录“艺术升”APP在首页或报考页选择“网络考试”，进入“</w:t>
      </w:r>
      <w:r>
        <w:rPr>
          <w:rFonts w:ascii="微软雅黑" w:eastAsia="微软雅黑" w:hAnsi="微软雅黑" w:cs="微软雅黑" w:hint="eastAsia"/>
          <w:sz w:val="28"/>
          <w:szCs w:val="28"/>
        </w:rPr>
        <w:t>XXXX</w:t>
      </w:r>
      <w:r>
        <w:rPr>
          <w:rFonts w:ascii="微软雅黑" w:eastAsia="微软雅黑" w:hAnsi="微软雅黑" w:cs="微软雅黑" w:hint="eastAsia"/>
          <w:sz w:val="28"/>
          <w:szCs w:val="28"/>
          <w:lang w:val="zh-TW" w:eastAsia="zh-TW"/>
        </w:rPr>
        <w:t>年成人高考专业加试网络考试”，点击“正式考试”按键，弹出二维码。此时需要用辅机打开“艺术升”APP（</w:t>
      </w:r>
      <w:r>
        <w:rPr>
          <w:rFonts w:ascii="微软雅黑" w:eastAsia="微软雅黑" w:hAnsi="微软雅黑" w:cs="微软雅黑" w:hint="eastAsia"/>
          <w:color w:val="FF0000"/>
          <w:sz w:val="28"/>
          <w:szCs w:val="28"/>
          <w:lang w:val="zh-TW" w:eastAsia="zh-TW"/>
        </w:rPr>
        <w:t>注意：辅机只打开“艺术升”主页，不要登录“艺术升”</w:t>
      </w:r>
      <w:r>
        <w:rPr>
          <w:rFonts w:ascii="微软雅黑" w:eastAsia="微软雅黑" w:hAnsi="微软雅黑" w:cs="微软雅黑" w:hint="eastAsia"/>
          <w:sz w:val="28"/>
          <w:szCs w:val="28"/>
          <w:lang w:val="zh-TW" w:eastAsia="zh-TW"/>
        </w:rPr>
        <w:t>），在辅机“艺术升”首页</w:t>
      </w:r>
      <w:r>
        <w:rPr>
          <w:rFonts w:ascii="微软雅黑" w:eastAsia="微软雅黑" w:hAnsi="微软雅黑" w:cs="微软雅黑" w:hint="eastAsia"/>
          <w:sz w:val="28"/>
          <w:szCs w:val="28"/>
        </w:rPr>
        <w:t>右</w:t>
      </w:r>
      <w:r>
        <w:rPr>
          <w:rFonts w:ascii="微软雅黑" w:eastAsia="微软雅黑" w:hAnsi="微软雅黑" w:cs="微软雅黑" w:hint="eastAsia"/>
          <w:sz w:val="28"/>
          <w:szCs w:val="28"/>
          <w:lang w:val="zh-TW" w:eastAsia="zh-TW"/>
        </w:rPr>
        <w:t>上角打开扫描工具“[-]”，辅机扫描主机上弹出的二维码，辅机扫码成功后进入监考状态。</w:t>
      </w:r>
    </w:p>
    <w:p w:rsidR="00755E30" w:rsidRDefault="00755E30">
      <w:pPr>
        <w:pStyle w:val="Default"/>
        <w:rPr>
          <w:lang w:val="zh-TW"/>
        </w:rPr>
      </w:pPr>
    </w:p>
    <w:p w:rsidR="00755E30" w:rsidRDefault="00755E30">
      <w:pPr>
        <w:ind w:firstLine="533"/>
        <w:rPr>
          <w:rFonts w:ascii="微软雅黑" w:eastAsia="微软雅黑" w:hAnsi="微软雅黑" w:cs="微软雅黑"/>
          <w:sz w:val="28"/>
          <w:szCs w:val="28"/>
          <w:lang w:val="zh-TW"/>
        </w:rPr>
      </w:pPr>
    </w:p>
    <w:p w:rsidR="00755E30" w:rsidRDefault="00E35527">
      <w:pPr>
        <w:jc w:val="center"/>
      </w:pPr>
      <w:r>
        <w:rPr>
          <w:noProof/>
        </w:rPr>
        <w:lastRenderedPageBreak/>
        <w:drawing>
          <wp:inline distT="0" distB="0" distL="114300" distR="114300">
            <wp:extent cx="1678940" cy="3420110"/>
            <wp:effectExtent l="0" t="0" r="12700"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1678940" cy="3420110"/>
                    </a:xfrm>
                    <a:prstGeom prst="rect">
                      <a:avLst/>
                    </a:prstGeom>
                    <a:noFill/>
                    <a:ln>
                      <a:noFill/>
                    </a:ln>
                  </pic:spPr>
                </pic:pic>
              </a:graphicData>
            </a:graphic>
          </wp:inline>
        </w:drawing>
      </w:r>
      <w:r>
        <w:rPr>
          <w:rFonts w:ascii="宋体" w:eastAsia="宋体" w:hAnsi="宋体" w:cs="宋体"/>
          <w:noProof/>
        </w:rPr>
        <w:drawing>
          <wp:inline distT="0" distB="0" distL="114300" distR="114300">
            <wp:extent cx="1718310" cy="3419475"/>
            <wp:effectExtent l="0" t="0" r="3810" b="952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7"/>
                    <a:stretch>
                      <a:fillRect/>
                    </a:stretch>
                  </pic:blipFill>
                  <pic:spPr>
                    <a:xfrm>
                      <a:off x="0" y="0"/>
                      <a:ext cx="1718401" cy="3420000"/>
                    </a:xfrm>
                    <a:prstGeom prst="rect">
                      <a:avLst/>
                    </a:prstGeom>
                    <a:noFill/>
                    <a:ln w="9525">
                      <a:noFill/>
                    </a:ln>
                  </pic:spPr>
                </pic:pic>
              </a:graphicData>
            </a:graphic>
          </wp:inline>
        </w:drawing>
      </w:r>
      <w:r>
        <w:rPr>
          <w:noProof/>
        </w:rPr>
        <w:drawing>
          <wp:inline distT="0" distB="0" distL="114300" distR="114300">
            <wp:extent cx="1685925" cy="3420110"/>
            <wp:effectExtent l="0" t="0" r="5715" b="889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1685925" cy="3420110"/>
                    </a:xfrm>
                    <a:prstGeom prst="rect">
                      <a:avLst/>
                    </a:prstGeom>
                    <a:noFill/>
                    <a:ln>
                      <a:noFill/>
                    </a:ln>
                  </pic:spPr>
                </pic:pic>
              </a:graphicData>
            </a:graphic>
          </wp:inline>
        </w:drawing>
      </w:r>
    </w:p>
    <w:p w:rsidR="00755E30" w:rsidRDefault="00E35527">
      <w:pPr>
        <w:spacing w:line="360" w:lineRule="auto"/>
        <w:jc w:val="center"/>
      </w:pPr>
      <w:r>
        <w:rPr>
          <w:rFonts w:ascii="宋体" w:hAnsi="宋体" w:cs="宋体" w:hint="eastAsia"/>
          <w:lang w:bidi="ar"/>
        </w:rPr>
        <w:t>（主机画面-连接辅机前）</w:t>
      </w:r>
    </w:p>
    <w:p w:rsidR="00755E30" w:rsidRDefault="00E35527">
      <w:pPr>
        <w:jc w:val="center"/>
        <w:rPr>
          <w:rFonts w:ascii="宋体" w:eastAsia="宋体" w:hAnsi="宋体" w:cs="宋体"/>
        </w:rPr>
      </w:pPr>
      <w:r>
        <w:rPr>
          <w:noProof/>
        </w:rPr>
        <w:drawing>
          <wp:inline distT="0" distB="0" distL="114300" distR="114300">
            <wp:extent cx="1684655" cy="3420110"/>
            <wp:effectExtent l="0" t="0" r="6985"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9"/>
                    <a:stretch>
                      <a:fillRect/>
                    </a:stretch>
                  </pic:blipFill>
                  <pic:spPr>
                    <a:xfrm>
                      <a:off x="0" y="0"/>
                      <a:ext cx="1684655" cy="3420110"/>
                    </a:xfrm>
                    <a:prstGeom prst="rect">
                      <a:avLst/>
                    </a:prstGeom>
                    <a:noFill/>
                    <a:ln>
                      <a:noFill/>
                    </a:ln>
                  </pic:spPr>
                </pic:pic>
              </a:graphicData>
            </a:graphic>
          </wp:inline>
        </w:drawing>
      </w:r>
      <w:r>
        <w:rPr>
          <w:noProof/>
        </w:rPr>
        <w:drawing>
          <wp:inline distT="0" distB="0" distL="114300" distR="114300">
            <wp:extent cx="1689735" cy="3420110"/>
            <wp:effectExtent l="0" t="0" r="1905" b="889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0"/>
                    <a:stretch>
                      <a:fillRect/>
                    </a:stretch>
                  </pic:blipFill>
                  <pic:spPr>
                    <a:xfrm>
                      <a:off x="0" y="0"/>
                      <a:ext cx="1689735" cy="3420110"/>
                    </a:xfrm>
                    <a:prstGeom prst="rect">
                      <a:avLst/>
                    </a:prstGeom>
                    <a:noFill/>
                    <a:ln>
                      <a:noFill/>
                    </a:ln>
                  </pic:spPr>
                </pic:pic>
              </a:graphicData>
            </a:graphic>
          </wp:inline>
        </w:drawing>
      </w:r>
    </w:p>
    <w:p w:rsidR="00755E30" w:rsidRDefault="00E35527">
      <w:pPr>
        <w:spacing w:line="360" w:lineRule="auto"/>
        <w:jc w:val="center"/>
        <w:rPr>
          <w:rFonts w:ascii="宋体" w:hAnsi="宋体" w:cs="宋体"/>
          <w:lang w:bidi="ar"/>
        </w:rPr>
      </w:pPr>
      <w:r>
        <w:rPr>
          <w:rFonts w:ascii="宋体" w:hAnsi="宋体" w:cs="宋体" w:hint="eastAsia"/>
          <w:lang w:bidi="ar"/>
        </w:rPr>
        <w:t>（辅机画面-进入考场前）</w:t>
      </w:r>
    </w:p>
    <w:p w:rsidR="00755E30" w:rsidRDefault="00E35527">
      <w:pPr>
        <w:pStyle w:val="Default"/>
        <w:jc w:val="center"/>
        <w:rPr>
          <w:rFonts w:ascii="宋体" w:hAnsi="宋体" w:cs="宋体"/>
        </w:rPr>
      </w:pPr>
      <w:r>
        <w:rPr>
          <w:rFonts w:ascii="宋体" w:hAnsi="宋体" w:cs="宋体"/>
          <w:noProof/>
        </w:rPr>
        <w:drawing>
          <wp:inline distT="0" distB="0" distL="114300" distR="114300">
            <wp:extent cx="3234690" cy="1501140"/>
            <wp:effectExtent l="0" t="0" r="11430" b="7620"/>
            <wp:docPr id="42" name="图片 6"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C:\Users\Administrator\Desktop\图片3.png图片3"/>
                    <pic:cNvPicPr>
                      <a:picLocks noChangeAspect="1"/>
                    </pic:cNvPicPr>
                  </pic:nvPicPr>
                  <pic:blipFill>
                    <a:blip r:embed="rId21"/>
                    <a:srcRect/>
                    <a:stretch>
                      <a:fillRect/>
                    </a:stretch>
                  </pic:blipFill>
                  <pic:spPr>
                    <a:xfrm>
                      <a:off x="0" y="0"/>
                      <a:ext cx="3234690" cy="1501140"/>
                    </a:xfrm>
                    <a:prstGeom prst="rect">
                      <a:avLst/>
                    </a:prstGeom>
                    <a:noFill/>
                    <a:ln w="9525">
                      <a:noFill/>
                    </a:ln>
                  </pic:spPr>
                </pic:pic>
              </a:graphicData>
            </a:graphic>
          </wp:inline>
        </w:drawing>
      </w:r>
    </w:p>
    <w:p w:rsidR="00755E30" w:rsidRDefault="00E35527">
      <w:pPr>
        <w:spacing w:line="360" w:lineRule="auto"/>
        <w:jc w:val="center"/>
        <w:rPr>
          <w:rFonts w:ascii="宋体" w:hAnsi="宋体" w:cs="宋体"/>
          <w:lang w:bidi="ar"/>
        </w:rPr>
      </w:pPr>
      <w:r>
        <w:rPr>
          <w:rFonts w:ascii="宋体" w:hAnsi="宋体" w:cs="宋体" w:hint="eastAsia"/>
          <w:lang w:bidi="ar"/>
        </w:rPr>
        <w:t>（辅机画面-进入考场后）</w:t>
      </w:r>
    </w:p>
    <w:p w:rsidR="00755E30" w:rsidRDefault="00E35527">
      <w:pPr>
        <w:spacing w:before="120" w:line="360" w:lineRule="auto"/>
        <w:ind w:left="23" w:right="34" w:firstLine="420"/>
        <w:rPr>
          <w:rFonts w:ascii="宋体" w:hAnsi="宋体" w:cs="宋体"/>
          <w:spacing w:val="-1"/>
        </w:rPr>
      </w:pPr>
      <w:r>
        <w:rPr>
          <w:rFonts w:ascii="宋体" w:hAnsi="宋体" w:cs="宋体" w:hint="eastAsia"/>
          <w:spacing w:val="-1"/>
        </w:rPr>
        <w:lastRenderedPageBreak/>
        <w:t>注：考试期间，考生如有问题可点击辅机“举手”功能，等待监考员联系考生，考生提问不得涉及考题相关内容。</w:t>
      </w: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辅机连接成功后，主机会自动提示考生阅读《考生诚信考试承诺书》，考生须逐条仔细阅读后，勾选“我已阅读并承诺诚信</w:t>
      </w:r>
      <w:r>
        <w:rPr>
          <w:rFonts w:ascii="微软雅黑" w:eastAsia="微软雅黑" w:hAnsi="微软雅黑" w:cs="微软雅黑" w:hint="eastAsia"/>
          <w:sz w:val="28"/>
          <w:szCs w:val="28"/>
        </w:rPr>
        <w:t>参加考试</w:t>
      </w:r>
      <w:r>
        <w:rPr>
          <w:rFonts w:ascii="微软雅黑" w:eastAsia="微软雅黑" w:hAnsi="微软雅黑" w:cs="微软雅黑" w:hint="eastAsia"/>
          <w:sz w:val="28"/>
          <w:szCs w:val="28"/>
          <w:lang w:val="zh-TW" w:eastAsia="zh-TW"/>
        </w:rPr>
        <w:t>。”并确认。</w:t>
      </w:r>
    </w:p>
    <w:p w:rsidR="00755E30" w:rsidRDefault="00755E30">
      <w:pPr>
        <w:pStyle w:val="Default"/>
      </w:pPr>
    </w:p>
    <w:p w:rsidR="00755E30" w:rsidRDefault="00E35527">
      <w:pPr>
        <w:pStyle w:val="Default"/>
        <w:jc w:val="center"/>
        <w:rPr>
          <w:rFonts w:ascii="宋体" w:hAnsi="宋体" w:cs="宋体"/>
        </w:rPr>
      </w:pPr>
      <w:r>
        <w:rPr>
          <w:rFonts w:ascii="宋体" w:hAnsi="宋体" w:cs="宋体"/>
          <w:noProof/>
        </w:rPr>
        <w:drawing>
          <wp:inline distT="0" distB="0" distL="114300" distR="114300">
            <wp:extent cx="1664335" cy="3419475"/>
            <wp:effectExtent l="0" t="0" r="12065" b="9525"/>
            <wp:docPr id="44" name="图片 8" descr="C:\Users\Administrator\Desktop\承诺书.jpg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C:\Users\Administrator\Desktop\承诺书.jpg承诺书"/>
                    <pic:cNvPicPr>
                      <a:picLocks noChangeAspect="1"/>
                    </pic:cNvPicPr>
                  </pic:nvPicPr>
                  <pic:blipFill>
                    <a:blip r:embed="rId22"/>
                    <a:srcRect/>
                    <a:stretch>
                      <a:fillRect/>
                    </a:stretch>
                  </pic:blipFill>
                  <pic:spPr>
                    <a:xfrm>
                      <a:off x="0" y="0"/>
                      <a:ext cx="1664400" cy="3420000"/>
                    </a:xfrm>
                    <a:prstGeom prst="rect">
                      <a:avLst/>
                    </a:prstGeom>
                    <a:noFill/>
                    <a:ln w="9525">
                      <a:noFill/>
                    </a:ln>
                  </pic:spPr>
                </pic:pic>
              </a:graphicData>
            </a:graphic>
          </wp:inline>
        </w:drawing>
      </w: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进入考试之后，可以看到本次考试</w:t>
      </w:r>
      <w:r>
        <w:rPr>
          <w:rFonts w:ascii="微软雅黑" w:eastAsia="微软雅黑" w:hAnsi="微软雅黑" w:cs="微软雅黑" w:hint="eastAsia"/>
          <w:sz w:val="28"/>
          <w:szCs w:val="28"/>
          <w:lang w:val="zh-TW"/>
        </w:rPr>
        <w:t>的所有</w:t>
      </w:r>
      <w:r>
        <w:rPr>
          <w:rFonts w:ascii="微软雅黑" w:eastAsia="微软雅黑" w:hAnsi="微软雅黑" w:cs="微软雅黑" w:hint="eastAsia"/>
          <w:sz w:val="28"/>
          <w:szCs w:val="28"/>
          <w:lang w:val="zh-TW" w:eastAsia="zh-TW"/>
        </w:rPr>
        <w:t>科目，考生按照科目考试顺序依次进行考试。选择所要考试的科目，点击“</w:t>
      </w:r>
      <w:r>
        <w:rPr>
          <w:rFonts w:ascii="微软雅黑" w:eastAsia="微软雅黑" w:hAnsi="微软雅黑" w:cs="微软雅黑" w:hint="eastAsia"/>
          <w:sz w:val="28"/>
          <w:szCs w:val="28"/>
          <w:lang w:val="zh-TW"/>
        </w:rPr>
        <w:t>进入科目</w:t>
      </w:r>
      <w:r>
        <w:rPr>
          <w:rFonts w:ascii="微软雅黑" w:eastAsia="微软雅黑" w:hAnsi="微软雅黑" w:cs="微软雅黑" w:hint="eastAsia"/>
          <w:sz w:val="28"/>
          <w:szCs w:val="28"/>
          <w:lang w:val="zh-TW" w:eastAsia="zh-TW"/>
        </w:rPr>
        <w:t>”进入科目详情页面，页面底部会提示正式考试录制开始时间，在此期间，考生需要了解考试说明，等待考试开始，同时</w:t>
      </w:r>
      <w:r>
        <w:rPr>
          <w:rFonts w:ascii="微软雅黑" w:eastAsia="微软雅黑" w:hAnsi="微软雅黑" w:cs="微软雅黑" w:hint="eastAsia"/>
          <w:sz w:val="28"/>
          <w:szCs w:val="28"/>
        </w:rPr>
        <w:t>辅机</w:t>
      </w:r>
      <w:r>
        <w:rPr>
          <w:rFonts w:ascii="微软雅黑" w:eastAsia="微软雅黑" w:hAnsi="微软雅黑" w:cs="微软雅黑" w:hint="eastAsia"/>
          <w:sz w:val="28"/>
          <w:szCs w:val="28"/>
          <w:lang w:val="zh-TW" w:eastAsia="zh-TW"/>
        </w:rPr>
        <w:t>在不间断直播监考中。</w:t>
      </w:r>
    </w:p>
    <w:p w:rsidR="00755E30" w:rsidRDefault="00E35527">
      <w:pPr>
        <w:jc w:val="center"/>
        <w:rPr>
          <w:rFonts w:ascii="宋体" w:hAnsi="宋体" w:cs="宋体"/>
        </w:rPr>
      </w:pPr>
      <w:r>
        <w:rPr>
          <w:rFonts w:ascii="宋体" w:hAnsi="宋体" w:cs="宋体"/>
          <w:noProof/>
        </w:rPr>
        <w:lastRenderedPageBreak/>
        <w:drawing>
          <wp:inline distT="0" distB="0" distL="0" distR="0">
            <wp:extent cx="1713865" cy="3412490"/>
            <wp:effectExtent l="0" t="0" r="635" b="0"/>
            <wp:docPr id="10" name="图片 10" descr="C:\Users\THINK\Downloads\国美成考图片处理-已处理\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THINK\Downloads\国美成考图片处理-已处理\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宋体" w:hint="eastAsia"/>
        </w:rPr>
        <w:t xml:space="preserve">  </w:t>
      </w:r>
      <w:r>
        <w:rPr>
          <w:rFonts w:ascii="宋体" w:hAnsi="宋体" w:cs="宋体"/>
          <w:noProof/>
        </w:rPr>
        <w:drawing>
          <wp:inline distT="0" distB="0" distL="0" distR="0">
            <wp:extent cx="1713865" cy="3412490"/>
            <wp:effectExtent l="0" t="0" r="635" b="0"/>
            <wp:docPr id="11" name="图片 11" descr="C:\Users\THINK\Downloads\国美成考图片处理-已处理\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THINK\Downloads\国美成考图片处理-已处理\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查看考试说明时间结束，点击【开始考试】按钮，弹框提醒注意事项的提示，考生确认后点击【确定】按钮，主机在录制页面之前会弹出人脸识别，考生需要根据文案提示通过人脸识别验证。</w:t>
      </w:r>
    </w:p>
    <w:p w:rsidR="00755E30" w:rsidRDefault="00E35527">
      <w:pPr>
        <w:jc w:val="center"/>
        <w:rPr>
          <w:rFonts w:ascii="宋体" w:hAnsi="宋体" w:cs="微软雅黑"/>
        </w:rPr>
      </w:pPr>
      <w:r>
        <w:rPr>
          <w:rFonts w:ascii="宋体" w:hAnsi="宋体" w:cs="微软雅黑"/>
          <w:noProof/>
        </w:rPr>
        <w:drawing>
          <wp:inline distT="0" distB="0" distL="0" distR="0">
            <wp:extent cx="1713865" cy="3412490"/>
            <wp:effectExtent l="0" t="0" r="635" b="0"/>
            <wp:docPr id="12" name="图片 12" descr="C:\Users\THINK\Downloads\国美成考图片处理-已处理\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THINK\Downloads\国美成考图片处理-已处理\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微软雅黑" w:hint="eastAsia"/>
          <w:noProof/>
        </w:rPr>
        <w:drawing>
          <wp:inline distT="0" distB="0" distL="114300" distR="114300">
            <wp:extent cx="1823720" cy="3384550"/>
            <wp:effectExtent l="0" t="0" r="5080" b="6350"/>
            <wp:docPr id="9" name="图片 1" descr="/Users/zz/Desktop/12月/伊犁师范大学/iphone/人脸识别.png人脸识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Users/zz/Desktop/12月/伊犁师范大学/iphone/人脸识别.png人脸识别"/>
                    <pic:cNvPicPr>
                      <a:picLocks noChangeAspect="1"/>
                    </pic:cNvPicPr>
                  </pic:nvPicPr>
                  <pic:blipFill>
                    <a:blip r:embed="rId26"/>
                    <a:srcRect r="4369" b="4692"/>
                    <a:stretch>
                      <a:fillRect/>
                    </a:stretch>
                  </pic:blipFill>
                  <pic:spPr>
                    <a:xfrm>
                      <a:off x="0" y="0"/>
                      <a:ext cx="1826101" cy="3389052"/>
                    </a:xfrm>
                    <a:prstGeom prst="rect">
                      <a:avLst/>
                    </a:prstGeom>
                    <a:noFill/>
                    <a:ln>
                      <a:noFill/>
                    </a:ln>
                  </pic:spPr>
                </pic:pic>
              </a:graphicData>
            </a:graphic>
          </wp:inline>
        </w:drawing>
      </w:r>
    </w:p>
    <w:p w:rsidR="00755E30" w:rsidRDefault="00755E30">
      <w:pPr>
        <w:jc w:val="center"/>
        <w:rPr>
          <w:rFonts w:ascii="宋体" w:hAnsi="宋体" w:cs="微软雅黑"/>
        </w:rPr>
      </w:pP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人脸识别通过后，主机将进入审题阶段，审题倒计时期间考生不准作答，可以根据考题进行构思。审题结束后，进入正式录制阶段，考试开始。考试期间考生可以通过【隐藏考题】按钮对考题进行隐藏，也可不隐藏在录制页</w:t>
      </w:r>
      <w:r>
        <w:rPr>
          <w:rFonts w:ascii="微软雅黑" w:eastAsia="微软雅黑" w:hAnsi="微软雅黑" w:cs="微软雅黑" w:hint="eastAsia"/>
          <w:sz w:val="28"/>
          <w:szCs w:val="28"/>
          <w:lang w:val="zh-TW" w:eastAsia="zh-TW"/>
        </w:rPr>
        <w:lastRenderedPageBreak/>
        <w:t>面查看考题。考试时间未结束之前不允许提前交卷，若考生提前点击交卷按钮，会有考试时间未结束的弹窗提示，阻止考生提前交卷。</w:t>
      </w:r>
    </w:p>
    <w:p w:rsidR="00755E30" w:rsidRDefault="00E35527">
      <w:pPr>
        <w:rPr>
          <w:rFonts w:ascii="微软雅黑" w:eastAsia="微软雅黑" w:hAnsi="微软雅黑" w:cs="微软雅黑"/>
          <w:sz w:val="28"/>
          <w:szCs w:val="28"/>
          <w:lang w:val="zh-TW" w:eastAsia="zh-TW"/>
        </w:rPr>
      </w:pPr>
      <w:r>
        <w:rPr>
          <w:rFonts w:ascii="微软雅黑" w:eastAsia="微软雅黑" w:hAnsi="微软雅黑" w:cs="微软雅黑"/>
          <w:sz w:val="28"/>
          <w:szCs w:val="28"/>
          <w:lang w:val="zh-TW" w:eastAsia="zh-TW"/>
        </w:rPr>
        <w:t>注：如主机出现关机、锁屏、意外中断等情况，可重新进入网络考试，点击</w:t>
      </w:r>
      <w:r>
        <w:rPr>
          <w:rFonts w:ascii="微软雅黑" w:eastAsia="微软雅黑" w:hAnsi="微软雅黑" w:cs="微软雅黑" w:hint="eastAsia"/>
          <w:sz w:val="28"/>
          <w:szCs w:val="28"/>
          <w:lang w:val="zh-TW" w:eastAsia="zh-TW"/>
        </w:rPr>
        <w:t>左下角【继续考试】</w:t>
      </w:r>
      <w:r>
        <w:rPr>
          <w:rFonts w:ascii="微软雅黑" w:eastAsia="微软雅黑" w:hAnsi="微软雅黑" w:cs="微软雅黑"/>
          <w:sz w:val="28"/>
          <w:szCs w:val="28"/>
          <w:lang w:val="zh-TW" w:eastAsia="zh-TW"/>
        </w:rPr>
        <w:t>按钮，继续录制</w:t>
      </w:r>
      <w:r>
        <w:rPr>
          <w:rFonts w:ascii="微软雅黑" w:eastAsia="微软雅黑" w:hAnsi="微软雅黑" w:cs="微软雅黑" w:hint="eastAsia"/>
          <w:sz w:val="28"/>
          <w:szCs w:val="28"/>
          <w:lang w:val="zh-TW"/>
        </w:rPr>
        <w:t>主机</w:t>
      </w:r>
      <w:r>
        <w:rPr>
          <w:rFonts w:ascii="微软雅黑" w:eastAsia="微软雅黑" w:hAnsi="微软雅黑" w:cs="微软雅黑"/>
          <w:sz w:val="28"/>
          <w:szCs w:val="28"/>
          <w:lang w:val="zh-TW" w:eastAsia="zh-TW"/>
        </w:rPr>
        <w:t>视频。</w:t>
      </w:r>
    </w:p>
    <w:p w:rsidR="00755E30" w:rsidRDefault="00E35527">
      <w:pPr>
        <w:jc w:val="center"/>
        <w:rPr>
          <w:rFonts w:ascii="宋体" w:hAnsi="宋体" w:cs="宋体"/>
          <w:lang w:eastAsia="zh-Hans"/>
        </w:rPr>
      </w:pPr>
      <w:r>
        <w:rPr>
          <w:rFonts w:ascii="宋体" w:hAnsi="宋体" w:cs="宋体"/>
          <w:noProof/>
        </w:rPr>
        <w:drawing>
          <wp:inline distT="0" distB="0" distL="0" distR="0">
            <wp:extent cx="1713865" cy="3412490"/>
            <wp:effectExtent l="0" t="0" r="635" b="0"/>
            <wp:docPr id="19" name="图片 19" descr="C:\Users\THINK\Downloads\国美成考图片处理-已处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THINK\Downloads\国美成考图片处理-已处理\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p>
    <w:p w:rsidR="00755E30" w:rsidRDefault="00755E30">
      <w:pPr>
        <w:jc w:val="center"/>
        <w:rPr>
          <w:rFonts w:ascii="宋体" w:hAnsi="宋体" w:cs="宋体"/>
        </w:rPr>
      </w:pP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sz w:val="28"/>
          <w:szCs w:val="28"/>
          <w:lang w:val="zh-TW" w:eastAsia="zh-TW"/>
        </w:rPr>
        <w:t>考试结束后，请根据语音指令或录制画面右上角倒计时结束标识，将作品放于胸前展示，本人脸部与试卷同时分别在</w:t>
      </w:r>
      <w:r>
        <w:rPr>
          <w:rFonts w:ascii="微软雅黑" w:eastAsia="微软雅黑" w:hAnsi="微软雅黑" w:cs="微软雅黑" w:hint="eastAsia"/>
          <w:sz w:val="28"/>
          <w:szCs w:val="28"/>
        </w:rPr>
        <w:t>主机和辅机</w:t>
      </w:r>
      <w:r>
        <w:rPr>
          <w:rFonts w:ascii="微软雅黑" w:eastAsia="微软雅黑" w:hAnsi="微软雅黑" w:cs="微软雅黑"/>
          <w:sz w:val="28"/>
          <w:szCs w:val="28"/>
          <w:lang w:val="zh-TW" w:eastAsia="zh-TW"/>
        </w:rPr>
        <w:t>镜头前展示</w:t>
      </w:r>
      <w:r>
        <w:rPr>
          <w:rFonts w:ascii="微软雅黑" w:eastAsia="微软雅黑" w:hAnsi="微软雅黑" w:cs="微软雅黑" w:hint="eastAsia"/>
          <w:sz w:val="28"/>
          <w:szCs w:val="28"/>
          <w:lang w:val="zh-TW"/>
        </w:rPr>
        <w:t>不少于10</w:t>
      </w:r>
      <w:r>
        <w:rPr>
          <w:rFonts w:ascii="微软雅黑" w:eastAsia="微软雅黑" w:hAnsi="微软雅黑" w:cs="微软雅黑"/>
          <w:sz w:val="28"/>
          <w:szCs w:val="28"/>
          <w:lang w:val="zh-TW" w:eastAsia="zh-TW"/>
        </w:rPr>
        <w:t>秒。</w:t>
      </w:r>
    </w:p>
    <w:p w:rsidR="00755E30" w:rsidRDefault="00E35527">
      <w:pPr>
        <w:jc w:val="center"/>
        <w:rPr>
          <w:rFonts w:ascii="宋体" w:hAnsi="宋体" w:cs="宋体"/>
          <w:lang w:eastAsia="zh-Hans"/>
        </w:rPr>
      </w:pPr>
      <w:r>
        <w:rPr>
          <w:noProof/>
          <w:sz w:val="20"/>
        </w:rPr>
        <w:lastRenderedPageBreak/>
        <w:drawing>
          <wp:inline distT="0" distB="0" distL="0" distR="0">
            <wp:extent cx="1715770" cy="3524250"/>
            <wp:effectExtent l="0" t="0" r="15875" b="7620"/>
            <wp:docPr id="45" name="image30.png" descr="C:\Users\Administrator\Desktop\展示.jpg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0.png" descr="C:\Users\Administrator\Desktop\展示.jpg展示"/>
                    <pic:cNvPicPr>
                      <a:picLocks noChangeAspect="1"/>
                    </pic:cNvPicPr>
                  </pic:nvPicPr>
                  <pic:blipFill>
                    <a:blip r:embed="rId28"/>
                    <a:srcRect/>
                    <a:stretch>
                      <a:fillRect/>
                    </a:stretch>
                  </pic:blipFill>
                  <pic:spPr>
                    <a:xfrm>
                      <a:off x="0" y="0"/>
                      <a:ext cx="1715770" cy="3524250"/>
                    </a:xfrm>
                    <a:prstGeom prst="rect">
                      <a:avLst/>
                    </a:prstGeom>
                  </pic:spPr>
                </pic:pic>
              </a:graphicData>
            </a:graphic>
          </wp:inline>
        </w:drawing>
      </w: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sz w:val="28"/>
          <w:szCs w:val="28"/>
          <w:lang w:val="zh-TW" w:eastAsia="zh-TW"/>
        </w:rPr>
        <w:t>考试结束10分钟内按要求拍摄试卷照片上传，</w:t>
      </w:r>
      <w:r>
        <w:rPr>
          <w:rFonts w:ascii="微软雅黑" w:eastAsia="微软雅黑" w:hAnsi="微软雅黑" w:cs="微软雅黑" w:hint="eastAsia"/>
          <w:sz w:val="28"/>
          <w:szCs w:val="28"/>
          <w:lang w:val="zh-TW" w:eastAsia="zh-TW"/>
        </w:rPr>
        <w:t>考生拍照并确认无误后，请点击【交卷】按钮，</w:t>
      </w:r>
      <w:r>
        <w:rPr>
          <w:rFonts w:ascii="微软雅黑" w:eastAsia="微软雅黑" w:hAnsi="微软雅黑" w:cs="微软雅黑"/>
          <w:sz w:val="28"/>
          <w:szCs w:val="28"/>
          <w:lang w:val="zh-TW" w:eastAsia="zh-TW"/>
        </w:rPr>
        <w:t>交卷过程必须在</w:t>
      </w:r>
      <w:r>
        <w:rPr>
          <w:rFonts w:ascii="微软雅黑" w:eastAsia="微软雅黑" w:hAnsi="微软雅黑" w:cs="微软雅黑" w:hint="eastAsia"/>
          <w:sz w:val="28"/>
          <w:szCs w:val="28"/>
        </w:rPr>
        <w:t>辅机</w:t>
      </w:r>
      <w:r>
        <w:rPr>
          <w:rFonts w:ascii="微软雅黑" w:eastAsia="微软雅黑" w:hAnsi="微软雅黑" w:cs="微软雅黑"/>
          <w:sz w:val="28"/>
          <w:szCs w:val="28"/>
          <w:lang w:val="zh-TW" w:eastAsia="zh-TW"/>
        </w:rPr>
        <w:t>视频监控下进行，否则后果自负。</w:t>
      </w:r>
    </w:p>
    <w:p w:rsidR="00755E30" w:rsidRDefault="00E35527">
      <w:pPr>
        <w:jc w:val="center"/>
        <w:rPr>
          <w:rFonts w:ascii="宋体" w:hAnsi="宋体" w:cs="宋体"/>
        </w:rPr>
      </w:pPr>
      <w:r>
        <w:rPr>
          <w:rFonts w:ascii="宋体" w:hAnsi="宋体" w:cs="宋体"/>
          <w:noProof/>
        </w:rPr>
        <w:drawing>
          <wp:inline distT="0" distB="0" distL="0" distR="0">
            <wp:extent cx="1713865" cy="3412490"/>
            <wp:effectExtent l="0" t="0" r="635" b="0"/>
            <wp:docPr id="26" name="图片 26" descr="C:\Users\THINK\Downloads\国美成考图片处理-已处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THINK\Downloads\国美成考图片处理-已处理\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宋体" w:hint="eastAsia"/>
        </w:rPr>
        <w:t xml:space="preserve">   </w:t>
      </w:r>
      <w:r>
        <w:rPr>
          <w:rFonts w:ascii="宋体" w:hAnsi="宋体" w:cs="宋体"/>
          <w:noProof/>
        </w:rPr>
        <w:drawing>
          <wp:inline distT="0" distB="0" distL="0" distR="0">
            <wp:extent cx="1713865" cy="3412490"/>
            <wp:effectExtent l="0" t="0" r="635" b="0"/>
            <wp:docPr id="24" name="图片 24" descr="C:\Users\THINK\Downloads\国美成考图片处理-已处理\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THINK\Downloads\国美成考图片处理-已处理\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完成交卷后，需要等待监考老师收卷，页面弹框提示【交卷成功 请等待监考老师收卷，交卷成功前请不要离开】，考生可以点击【知道了】，并在此页面停留等待监考老师收卷。考生可以通过【刷新一下】按键，实时了解自己的被收卷进度。</w:t>
      </w:r>
    </w:p>
    <w:p w:rsidR="00755E30" w:rsidRDefault="00E35527">
      <w:pPr>
        <w:jc w:val="center"/>
        <w:rPr>
          <w:rFonts w:ascii="宋体" w:hAnsi="宋体" w:cs="宋体"/>
        </w:rPr>
      </w:pPr>
      <w:r>
        <w:rPr>
          <w:rFonts w:ascii="宋体" w:hAnsi="宋体" w:cs="宋体"/>
          <w:noProof/>
        </w:rPr>
        <w:lastRenderedPageBreak/>
        <w:drawing>
          <wp:inline distT="0" distB="0" distL="0" distR="0">
            <wp:extent cx="1713865" cy="3412490"/>
            <wp:effectExtent l="0" t="0" r="635" b="0"/>
            <wp:docPr id="27" name="图片 27" descr="C:\Users\THINK\Downloads\国美成考图片处理-已处理\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THINK\Downloads\国美成考图片处理-已处理\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宋体" w:hint="eastAsia"/>
        </w:rPr>
        <w:t xml:space="preserve">  </w:t>
      </w:r>
      <w:r>
        <w:rPr>
          <w:rFonts w:ascii="宋体" w:hAnsi="宋体" w:cs="宋体"/>
          <w:noProof/>
        </w:rPr>
        <w:drawing>
          <wp:inline distT="0" distB="0" distL="0" distR="0">
            <wp:extent cx="1713865" cy="3412490"/>
            <wp:effectExtent l="0" t="0" r="635" b="0"/>
            <wp:docPr id="28" name="图片 28" descr="C:\Users\THINK\Downloads\国美成考图片处理-已处理\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THINK\Downloads\国美成考图片处理-已处理\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若考生上传的试卷不符合老师的要求（比如拍摄不清晰，不完整等），监考老师会将考生拍摄的试卷打回，页面会有弹框提示【试卷不符合交卷标准，请重新拍摄提交】，此时考生需要重新拍摄试卷上传，等待老师二次收卷，直到页面提示【交卷成功】后，才算完成交卷步骤。</w:t>
      </w:r>
    </w:p>
    <w:p w:rsidR="00755E30" w:rsidRDefault="00E35527">
      <w:pPr>
        <w:jc w:val="center"/>
        <w:rPr>
          <w:rFonts w:ascii="宋体" w:hAnsi="宋体" w:cs="宋体"/>
        </w:rPr>
      </w:pPr>
      <w:r>
        <w:rPr>
          <w:rFonts w:ascii="宋体" w:hAnsi="宋体" w:cs="宋体"/>
          <w:noProof/>
        </w:rPr>
        <w:drawing>
          <wp:inline distT="0" distB="0" distL="0" distR="0">
            <wp:extent cx="1713865" cy="3412490"/>
            <wp:effectExtent l="0" t="0" r="635" b="0"/>
            <wp:docPr id="29" name="图片 29" descr="C:\Users\THINK\Downloads\国美成考图片处理-已处理\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THINK\Downloads\国美成考图片处理-已处理\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宋体" w:hint="eastAsia"/>
        </w:rPr>
        <w:t xml:space="preserve">  </w:t>
      </w:r>
      <w:r>
        <w:rPr>
          <w:rFonts w:ascii="宋体" w:hAnsi="宋体" w:cs="宋体"/>
          <w:noProof/>
        </w:rPr>
        <w:drawing>
          <wp:inline distT="0" distB="0" distL="0" distR="0">
            <wp:extent cx="1713865" cy="3412490"/>
            <wp:effectExtent l="0" t="0" r="635" b="0"/>
            <wp:docPr id="30" name="图片 30" descr="C:\Users\THINK\Downloads\国美成考图片处理-已处理\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THINK\Downloads\国美成考图片处理-已处理\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p>
    <w:p w:rsidR="00755E30" w:rsidRDefault="00E35527">
      <w:pPr>
        <w:ind w:firstLine="720"/>
        <w:rPr>
          <w:rFonts w:ascii="微软雅黑" w:eastAsia="微软雅黑" w:hAnsi="微软雅黑" w:cs="微软雅黑"/>
          <w:sz w:val="28"/>
          <w:szCs w:val="28"/>
          <w:lang w:val="zh-TW" w:eastAsia="zh-TW"/>
        </w:rPr>
      </w:pPr>
      <w:r>
        <w:rPr>
          <w:rFonts w:ascii="微软雅黑" w:eastAsia="微软雅黑" w:hAnsi="微软雅黑" w:cs="微软雅黑" w:hint="eastAsia"/>
          <w:sz w:val="28"/>
          <w:szCs w:val="28"/>
          <w:lang w:val="zh-TW" w:eastAsia="zh-TW"/>
        </w:rPr>
        <w:t>所有科目交卷成功后</w:t>
      </w:r>
      <w:r>
        <w:rPr>
          <w:rFonts w:ascii="微软雅黑" w:eastAsia="微软雅黑" w:hAnsi="微软雅黑" w:cs="微软雅黑" w:hint="eastAsia"/>
          <w:sz w:val="28"/>
          <w:szCs w:val="28"/>
          <w:lang w:val="zh-TW"/>
        </w:rPr>
        <w:t>，</w:t>
      </w:r>
      <w:r>
        <w:rPr>
          <w:rFonts w:ascii="微软雅黑" w:eastAsia="微软雅黑" w:hAnsi="微软雅黑" w:cs="微软雅黑" w:hint="eastAsia"/>
          <w:sz w:val="28"/>
          <w:szCs w:val="28"/>
          <w:lang w:val="zh-TW" w:eastAsia="zh-TW"/>
        </w:rPr>
        <w:t>在网络考试页面【已结束】栏目下面会显示【完成考试】，本次考试结束。</w:t>
      </w:r>
    </w:p>
    <w:p w:rsidR="00755E30" w:rsidRDefault="00E35527">
      <w:pPr>
        <w:rPr>
          <w:rFonts w:ascii="微软雅黑" w:eastAsia="微软雅黑" w:hAnsi="微软雅黑" w:cs="微软雅黑"/>
          <w:sz w:val="28"/>
          <w:szCs w:val="28"/>
          <w:lang w:val="zh-TW"/>
        </w:rPr>
      </w:pPr>
      <w:r>
        <w:rPr>
          <w:rFonts w:ascii="微软雅黑" w:eastAsia="微软雅黑" w:hAnsi="微软雅黑" w:cs="微软雅黑" w:hint="eastAsia"/>
          <w:sz w:val="28"/>
          <w:szCs w:val="28"/>
          <w:lang w:val="zh-TW" w:eastAsia="zh-TW"/>
        </w:rPr>
        <w:t>注：正式考试考生完成考试后需要填写邮寄单号，其它流程与模拟考试一致</w:t>
      </w:r>
      <w:r>
        <w:rPr>
          <w:rFonts w:ascii="微软雅黑" w:eastAsia="微软雅黑" w:hAnsi="微软雅黑" w:cs="微软雅黑" w:hint="eastAsia"/>
          <w:sz w:val="28"/>
          <w:szCs w:val="28"/>
          <w:lang w:val="zh-TW"/>
        </w:rPr>
        <w:t>。</w:t>
      </w:r>
    </w:p>
    <w:p w:rsidR="00755E30" w:rsidRDefault="00755E30">
      <w:pPr>
        <w:rPr>
          <w:rFonts w:ascii="宋体" w:hAnsi="宋体" w:cs="宋体"/>
        </w:rPr>
      </w:pPr>
    </w:p>
    <w:p w:rsidR="00755E30" w:rsidRDefault="00E35527">
      <w:pPr>
        <w:jc w:val="center"/>
        <w:rPr>
          <w:rFonts w:ascii="宋体" w:hAnsi="宋体" w:cs="宋体"/>
        </w:rPr>
      </w:pPr>
      <w:r>
        <w:rPr>
          <w:rFonts w:ascii="宋体" w:hAnsi="宋体" w:cs="宋体"/>
          <w:noProof/>
        </w:rPr>
        <w:lastRenderedPageBreak/>
        <w:drawing>
          <wp:inline distT="0" distB="0" distL="0" distR="0">
            <wp:extent cx="1713865" cy="3412490"/>
            <wp:effectExtent l="0" t="0" r="635" b="0"/>
            <wp:docPr id="33" name="图片 33" descr="C:\Users\THINK\Downloads\国美成考图片处理-已处理\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THINK\Downloads\国美成考图片处理-已处理\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宋体" w:hint="eastAsia"/>
        </w:rPr>
        <w:t xml:space="preserve">  </w:t>
      </w:r>
      <w:r>
        <w:rPr>
          <w:rFonts w:ascii="宋体" w:hAnsi="宋体" w:cs="宋体"/>
          <w:noProof/>
        </w:rPr>
        <w:drawing>
          <wp:inline distT="0" distB="0" distL="0" distR="0">
            <wp:extent cx="1713865" cy="3412490"/>
            <wp:effectExtent l="0" t="0" r="635" b="0"/>
            <wp:docPr id="32" name="图片 32" descr="C:\Users\THINK\Downloads\国美成考图片处理-已处理\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THINK\Downloads\国美成考图片处理-已处理\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宋体" w:hint="eastAsia"/>
        </w:rPr>
        <w:t xml:space="preserve">  </w:t>
      </w:r>
    </w:p>
    <w:p w:rsidR="00755E30" w:rsidRDefault="00E35527">
      <w:pPr>
        <w:jc w:val="center"/>
        <w:rPr>
          <w:rFonts w:ascii="宋体" w:hAnsi="宋体" w:cs="宋体"/>
        </w:rPr>
      </w:pPr>
      <w:r>
        <w:rPr>
          <w:rFonts w:ascii="宋体" w:hAnsi="宋体" w:cs="宋体"/>
          <w:noProof/>
        </w:rPr>
        <w:drawing>
          <wp:inline distT="0" distB="0" distL="0" distR="0">
            <wp:extent cx="1713865" cy="3412490"/>
            <wp:effectExtent l="0" t="0" r="635" b="0"/>
            <wp:docPr id="31" name="图片 31" descr="C:\Users\THINK\Downloads\国美成考图片处理-已处理\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HINK\Downloads\国美成考图片处理-已处理\1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14025" cy="3412800"/>
                    </a:xfrm>
                    <a:prstGeom prst="rect">
                      <a:avLst/>
                    </a:prstGeom>
                    <a:noFill/>
                    <a:ln>
                      <a:noFill/>
                    </a:ln>
                  </pic:spPr>
                </pic:pic>
              </a:graphicData>
            </a:graphic>
          </wp:inline>
        </w:drawing>
      </w:r>
      <w:r>
        <w:rPr>
          <w:rFonts w:ascii="宋体" w:hAnsi="宋体" w:cs="宋体" w:hint="eastAsia"/>
        </w:rPr>
        <w:t xml:space="preserve">  </w:t>
      </w:r>
      <w:r>
        <w:rPr>
          <w:rFonts w:ascii="宋体" w:hAnsi="宋体" w:cs="宋体" w:hint="eastAsia"/>
          <w:noProof/>
        </w:rPr>
        <w:drawing>
          <wp:inline distT="0" distB="0" distL="114300" distR="114300">
            <wp:extent cx="1714500" cy="34118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1714500" cy="3412235"/>
                    </a:xfrm>
                    <a:prstGeom prst="rect">
                      <a:avLst/>
                    </a:prstGeom>
                  </pic:spPr>
                </pic:pic>
              </a:graphicData>
            </a:graphic>
          </wp:inline>
        </w:drawing>
      </w:r>
    </w:p>
    <w:p w:rsidR="00755E30" w:rsidRDefault="00755E30">
      <w:pPr>
        <w:jc w:val="center"/>
        <w:rPr>
          <w:rFonts w:ascii="宋体" w:hAnsi="宋体" w:cs="宋体"/>
        </w:rPr>
      </w:pPr>
    </w:p>
    <w:p w:rsidR="00755E30" w:rsidRDefault="00E35527">
      <w:pPr>
        <w:pStyle w:val="1"/>
        <w:spacing w:before="240" w:after="240" w:line="360" w:lineRule="auto"/>
        <w:rPr>
          <w:rFonts w:ascii="微软雅黑" w:eastAsia="微软雅黑" w:hAnsi="微软雅黑" w:cs="微软雅黑" w:hint="default"/>
          <w:b/>
          <w:bCs/>
        </w:rPr>
      </w:pPr>
      <w:r>
        <w:rPr>
          <w:rFonts w:ascii="微软雅黑" w:eastAsia="微软雅黑" w:hAnsi="微软雅黑" w:cs="微软雅黑"/>
          <w:b/>
          <w:bCs/>
          <w:sz w:val="36"/>
          <w:szCs w:val="36"/>
        </w:rPr>
        <w:t>五、试卷封装及邮寄</w:t>
      </w:r>
    </w:p>
    <w:p w:rsidR="00755E30" w:rsidRDefault="00E35527">
      <w:pPr>
        <w:pStyle w:val="Ad"/>
        <w:spacing w:before="240" w:after="240"/>
        <w:rPr>
          <w:rFonts w:ascii="微软雅黑" w:eastAsia="微软雅黑" w:hAnsi="微软雅黑" w:cs="微软雅黑" w:hint="default"/>
          <w:b/>
          <w:bCs/>
          <w:sz w:val="28"/>
          <w:szCs w:val="28"/>
          <w:shd w:val="clear" w:color="auto" w:fill="FFFFFF"/>
        </w:rPr>
      </w:pPr>
      <w:r>
        <w:rPr>
          <w:rFonts w:ascii="微软雅黑" w:eastAsia="微软雅黑" w:hAnsi="微软雅黑" w:cs="微软雅黑"/>
          <w:b/>
          <w:bCs/>
          <w:sz w:val="28"/>
          <w:szCs w:val="28"/>
          <w:shd w:val="clear" w:color="auto" w:fill="FFFFFF"/>
        </w:rPr>
        <w:t>1.试卷封装</w:t>
      </w:r>
    </w:p>
    <w:p w:rsidR="00755E30" w:rsidRDefault="00E35527">
      <w:pPr>
        <w:pStyle w:val="a3"/>
        <w:spacing w:before="240" w:after="240"/>
        <w:ind w:left="113" w:right="56" w:firstLine="607"/>
        <w:rPr>
          <w:iCs/>
        </w:rPr>
      </w:pPr>
      <w:r>
        <w:rPr>
          <w:rFonts w:hint="eastAsia"/>
          <w:iCs/>
        </w:rPr>
        <w:t>在辅机的实时监控下把本科目试卷（色彩试卷需吹干）装入包装袋并封口，同时在封口处按监考老师要求用油性记号笔骑缝签名并在辅机镜头前进</w:t>
      </w:r>
      <w:r>
        <w:rPr>
          <w:rFonts w:hint="eastAsia"/>
          <w:iCs/>
        </w:rPr>
        <w:lastRenderedPageBreak/>
        <w:t>行展示确认，封好的试卷不得拆封。</w:t>
      </w:r>
      <w:r>
        <w:rPr>
          <w:rFonts w:hint="eastAsia"/>
          <w:iCs/>
        </w:rPr>
        <w:tab/>
      </w:r>
    </w:p>
    <w:p w:rsidR="00755E30" w:rsidRDefault="00E35527">
      <w:pPr>
        <w:pStyle w:val="Ad"/>
        <w:spacing w:before="240" w:after="240"/>
        <w:rPr>
          <w:rFonts w:ascii="微软雅黑" w:eastAsia="微软雅黑" w:hAnsi="微软雅黑" w:cs="微软雅黑" w:hint="default"/>
          <w:b/>
          <w:bCs/>
          <w:sz w:val="28"/>
          <w:szCs w:val="28"/>
          <w:shd w:val="clear" w:color="auto" w:fill="FFFFFF"/>
        </w:rPr>
      </w:pPr>
      <w:r>
        <w:rPr>
          <w:rFonts w:ascii="微软雅黑" w:eastAsia="微软雅黑" w:hAnsi="微软雅黑" w:cs="微软雅黑"/>
          <w:b/>
          <w:bCs/>
          <w:sz w:val="28"/>
          <w:szCs w:val="28"/>
          <w:shd w:val="clear" w:color="auto" w:fill="FFFFFF"/>
          <w:lang w:eastAsia="zh-CN"/>
        </w:rPr>
        <w:t>2.</w:t>
      </w:r>
      <w:r>
        <w:rPr>
          <w:rFonts w:ascii="微软雅黑" w:eastAsia="微软雅黑" w:hAnsi="微软雅黑" w:cs="微软雅黑"/>
          <w:b/>
          <w:bCs/>
          <w:sz w:val="28"/>
          <w:szCs w:val="28"/>
          <w:shd w:val="clear" w:color="auto" w:fill="FFFFFF"/>
        </w:rPr>
        <w:t>试卷邮寄</w:t>
      </w:r>
    </w:p>
    <w:p w:rsidR="00755E30" w:rsidRDefault="00E35527">
      <w:pPr>
        <w:pStyle w:val="a3"/>
        <w:spacing w:before="240" w:after="240"/>
        <w:ind w:left="113" w:right="162" w:firstLine="607"/>
        <w:rPr>
          <w:iCs/>
        </w:rPr>
      </w:pPr>
      <w:r>
        <w:rPr>
          <w:iCs/>
        </w:rPr>
        <w:t>考试完成后，</w:t>
      </w:r>
      <w:r>
        <w:rPr>
          <w:rFonts w:hint="eastAsia"/>
        </w:rPr>
        <w:t>考生务必在考试当天下午17:00前将本专业科目一、科目二试卷和准考证（按顺序依次放好，准考证放在最上面，合在一起），诚信考试承诺书（模板</w:t>
      </w:r>
      <w:proofErr w:type="gramStart"/>
      <w:r>
        <w:rPr>
          <w:rFonts w:hint="eastAsia"/>
        </w:rPr>
        <w:t>见考试</w:t>
      </w:r>
      <w:proofErr w:type="gramEnd"/>
      <w:r>
        <w:rPr>
          <w:rFonts w:hint="eastAsia"/>
        </w:rPr>
        <w:t>须知），合并成一个邮件，一律通过邮政EMS方式邮寄（以EMS寄出邮戳时间为准）</w:t>
      </w:r>
      <w:r>
        <w:rPr>
          <w:iCs/>
        </w:rPr>
        <w:t>。邮寄地址：请考生将准考证下方的邮寄信息单裁剪并粘贴在邮寄外包装上显著位置。邮寄后将邮寄单号填写至【网络考试】中的【填写邮寄单号】。</w:t>
      </w:r>
    </w:p>
    <w:p w:rsidR="00755E30" w:rsidRDefault="00E35527">
      <w:pPr>
        <w:pStyle w:val="Ad"/>
        <w:spacing w:before="240" w:after="240" w:line="360" w:lineRule="auto"/>
        <w:jc w:val="center"/>
        <w:rPr>
          <w:rFonts w:ascii="微软雅黑" w:eastAsia="微软雅黑" w:hAnsi="微软雅黑" w:cs="微软雅黑" w:hint="default"/>
          <w:sz w:val="28"/>
          <w:szCs w:val="28"/>
          <w:shd w:val="clear" w:color="auto" w:fill="FFFFFF"/>
          <w:lang w:eastAsia="zh-CN"/>
        </w:rPr>
      </w:pPr>
      <w:r>
        <w:rPr>
          <w:rFonts w:ascii="宋体" w:hAnsi="宋体" w:cs="宋体"/>
          <w:noProof/>
          <w:sz w:val="24"/>
          <w:szCs w:val="24"/>
          <w:lang w:val="en-US" w:eastAsia="zh-CN"/>
        </w:rPr>
        <w:drawing>
          <wp:inline distT="0" distB="0" distL="114300" distR="114300">
            <wp:extent cx="2334895" cy="464820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2336109" cy="4649376"/>
                    </a:xfrm>
                    <a:prstGeom prst="rect">
                      <a:avLst/>
                    </a:prstGeom>
                  </pic:spPr>
                </pic:pic>
              </a:graphicData>
            </a:graphic>
          </wp:inline>
        </w:drawing>
      </w:r>
    </w:p>
    <w:p w:rsidR="00755E30" w:rsidRDefault="00E35527">
      <w:pPr>
        <w:pStyle w:val="Ad"/>
        <w:spacing w:before="240" w:after="240" w:line="360" w:lineRule="auto"/>
        <w:jc w:val="center"/>
        <w:rPr>
          <w:rFonts w:ascii="微软雅黑" w:eastAsia="微软雅黑" w:hAnsi="微软雅黑" w:cs="微软雅黑" w:hint="default"/>
          <w:sz w:val="28"/>
          <w:szCs w:val="28"/>
          <w:shd w:val="clear" w:color="auto" w:fill="FFFFFF"/>
          <w:lang w:val="en-US"/>
        </w:rPr>
      </w:pPr>
      <w:r>
        <w:rPr>
          <w:rFonts w:ascii="微软雅黑" w:eastAsia="微软雅黑" w:hAnsi="微软雅黑" w:cs="微软雅黑"/>
          <w:sz w:val="28"/>
          <w:szCs w:val="28"/>
          <w:shd w:val="clear" w:color="auto" w:fill="FFFFFF"/>
        </w:rPr>
        <w:t>填写邮寄单号</w:t>
      </w:r>
    </w:p>
    <w:sectPr w:rsidR="00755E30">
      <w:pgSz w:w="11900" w:h="16840"/>
      <w:pgMar w:top="1134" w:right="1134" w:bottom="1134" w:left="1134" w:header="709" w:footer="85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Bold">
    <w:altName w:val="Segoe Print"/>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3E5CA7"/>
    <w:multiLevelType w:val="multilevel"/>
    <w:tmpl w:val="3C3E5CA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8C9DCF2"/>
    <w:multiLevelType w:val="singleLevel"/>
    <w:tmpl w:val="58C9DCF2"/>
    <w:lvl w:ilvl="0">
      <w:start w:val="1"/>
      <w:numFmt w:val="bullet"/>
      <w:lvlText w:val=""/>
      <w:lvlJc w:val="left"/>
      <w:pPr>
        <w:ind w:left="840" w:hanging="420"/>
      </w:pPr>
      <w:rPr>
        <w:rFonts w:ascii="Wingdings" w:hAnsi="Wingdings" w:hint="default"/>
      </w:rPr>
    </w:lvl>
  </w:abstractNum>
  <w:abstractNum w:abstractNumId="2" w15:restartNumberingAfterBreak="0">
    <w:nsid w:val="6BD47EAA"/>
    <w:multiLevelType w:val="multilevel"/>
    <w:tmpl w:val="6BD47EAA"/>
    <w:lvl w:ilvl="0">
      <w:start w:val="1"/>
      <w:numFmt w:val="bullet"/>
      <w:lvlText w:val=""/>
      <w:lvlJc w:val="left"/>
      <w:pPr>
        <w:ind w:left="533" w:hanging="420"/>
      </w:pPr>
      <w:rPr>
        <w:rFonts w:ascii="Wingdings" w:hAnsi="Wingdings" w:hint="default"/>
      </w:rPr>
    </w:lvl>
    <w:lvl w:ilvl="1">
      <w:start w:val="1"/>
      <w:numFmt w:val="bullet"/>
      <w:lvlText w:val=""/>
      <w:lvlJc w:val="left"/>
      <w:pPr>
        <w:ind w:left="953" w:hanging="420"/>
      </w:pPr>
      <w:rPr>
        <w:rFonts w:ascii="Wingdings" w:hAnsi="Wingdings" w:hint="default"/>
      </w:rPr>
    </w:lvl>
    <w:lvl w:ilvl="2">
      <w:start w:val="1"/>
      <w:numFmt w:val="bullet"/>
      <w:lvlText w:val=""/>
      <w:lvlJc w:val="left"/>
      <w:pPr>
        <w:ind w:left="1373" w:hanging="420"/>
      </w:pPr>
      <w:rPr>
        <w:rFonts w:ascii="Wingdings" w:hAnsi="Wingdings" w:hint="default"/>
      </w:rPr>
    </w:lvl>
    <w:lvl w:ilvl="3">
      <w:start w:val="1"/>
      <w:numFmt w:val="bullet"/>
      <w:lvlText w:val=""/>
      <w:lvlJc w:val="left"/>
      <w:pPr>
        <w:ind w:left="1793" w:hanging="420"/>
      </w:pPr>
      <w:rPr>
        <w:rFonts w:ascii="Wingdings" w:hAnsi="Wingdings" w:hint="default"/>
      </w:rPr>
    </w:lvl>
    <w:lvl w:ilvl="4">
      <w:start w:val="1"/>
      <w:numFmt w:val="bullet"/>
      <w:lvlText w:val=""/>
      <w:lvlJc w:val="left"/>
      <w:pPr>
        <w:ind w:left="2213" w:hanging="420"/>
      </w:pPr>
      <w:rPr>
        <w:rFonts w:ascii="Wingdings" w:hAnsi="Wingdings" w:hint="default"/>
      </w:rPr>
    </w:lvl>
    <w:lvl w:ilvl="5">
      <w:start w:val="1"/>
      <w:numFmt w:val="bullet"/>
      <w:lvlText w:val=""/>
      <w:lvlJc w:val="left"/>
      <w:pPr>
        <w:ind w:left="2633" w:hanging="420"/>
      </w:pPr>
      <w:rPr>
        <w:rFonts w:ascii="Wingdings" w:hAnsi="Wingdings" w:hint="default"/>
      </w:rPr>
    </w:lvl>
    <w:lvl w:ilvl="6">
      <w:start w:val="1"/>
      <w:numFmt w:val="bullet"/>
      <w:lvlText w:val=""/>
      <w:lvlJc w:val="left"/>
      <w:pPr>
        <w:ind w:left="3053" w:hanging="420"/>
      </w:pPr>
      <w:rPr>
        <w:rFonts w:ascii="Wingdings" w:hAnsi="Wingdings" w:hint="default"/>
      </w:rPr>
    </w:lvl>
    <w:lvl w:ilvl="7">
      <w:start w:val="1"/>
      <w:numFmt w:val="bullet"/>
      <w:lvlText w:val=""/>
      <w:lvlJc w:val="left"/>
      <w:pPr>
        <w:ind w:left="3473" w:hanging="420"/>
      </w:pPr>
      <w:rPr>
        <w:rFonts w:ascii="Wingdings" w:hAnsi="Wingdings" w:hint="default"/>
      </w:rPr>
    </w:lvl>
    <w:lvl w:ilvl="8">
      <w:start w:val="1"/>
      <w:numFmt w:val="bullet"/>
      <w:lvlText w:val=""/>
      <w:lvlJc w:val="left"/>
      <w:pPr>
        <w:ind w:left="3893"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720"/>
  <w:displayHorizontalDrawingGridEvery w:val="0"/>
  <w:displayVerticalDrawingGridEvery w:val="2"/>
  <w:characterSpacingControl w:val="doNotCompress"/>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hZjkwNzE5YmMyZTExZGMwNjE2OGIzOGU3NGUwN2YifQ=="/>
  </w:docVars>
  <w:rsids>
    <w:rsidRoot w:val="00125F91"/>
    <w:rsid w:val="9F5BE4F2"/>
    <w:rsid w:val="AFEF2765"/>
    <w:rsid w:val="B3DD93AC"/>
    <w:rsid w:val="B3DFB1F4"/>
    <w:rsid w:val="BB7FDC76"/>
    <w:rsid w:val="BD53464D"/>
    <w:rsid w:val="BFCE25DD"/>
    <w:rsid w:val="CFEF4F47"/>
    <w:rsid w:val="D77DDAB3"/>
    <w:rsid w:val="DDEB0BF8"/>
    <w:rsid w:val="DEDF1985"/>
    <w:rsid w:val="E6DF36B4"/>
    <w:rsid w:val="EA76B170"/>
    <w:rsid w:val="EE6F5048"/>
    <w:rsid w:val="EFF4CC70"/>
    <w:rsid w:val="FAFF4C31"/>
    <w:rsid w:val="FDB25987"/>
    <w:rsid w:val="FF5E9086"/>
    <w:rsid w:val="FF637A84"/>
    <w:rsid w:val="FF7E1F4C"/>
    <w:rsid w:val="FF8E0BEC"/>
    <w:rsid w:val="FF8FC96B"/>
    <w:rsid w:val="FFDF5CED"/>
    <w:rsid w:val="FFE95E3E"/>
    <w:rsid w:val="00002E98"/>
    <w:rsid w:val="00026A4C"/>
    <w:rsid w:val="00035FD4"/>
    <w:rsid w:val="00040239"/>
    <w:rsid w:val="0004577D"/>
    <w:rsid w:val="00066AAD"/>
    <w:rsid w:val="00076B2E"/>
    <w:rsid w:val="00087092"/>
    <w:rsid w:val="00090909"/>
    <w:rsid w:val="00094EA7"/>
    <w:rsid w:val="000B0E28"/>
    <w:rsid w:val="000B0E29"/>
    <w:rsid w:val="000B7A23"/>
    <w:rsid w:val="000C0139"/>
    <w:rsid w:val="00103F9C"/>
    <w:rsid w:val="0011604F"/>
    <w:rsid w:val="00116806"/>
    <w:rsid w:val="001210DA"/>
    <w:rsid w:val="00124C7C"/>
    <w:rsid w:val="00125F91"/>
    <w:rsid w:val="001356B6"/>
    <w:rsid w:val="0013648A"/>
    <w:rsid w:val="001401F9"/>
    <w:rsid w:val="0017796F"/>
    <w:rsid w:val="00177CAF"/>
    <w:rsid w:val="001962D7"/>
    <w:rsid w:val="001A644E"/>
    <w:rsid w:val="001B08F8"/>
    <w:rsid w:val="001B2E4D"/>
    <w:rsid w:val="001C1A5B"/>
    <w:rsid w:val="001C25BC"/>
    <w:rsid w:val="001D2A36"/>
    <w:rsid w:val="001D2AD4"/>
    <w:rsid w:val="001D3655"/>
    <w:rsid w:val="001E2740"/>
    <w:rsid w:val="001E3732"/>
    <w:rsid w:val="001F4FA2"/>
    <w:rsid w:val="00201AB4"/>
    <w:rsid w:val="00204AFD"/>
    <w:rsid w:val="002124E0"/>
    <w:rsid w:val="00237D94"/>
    <w:rsid w:val="0026190F"/>
    <w:rsid w:val="00263412"/>
    <w:rsid w:val="00266366"/>
    <w:rsid w:val="0027534C"/>
    <w:rsid w:val="00293507"/>
    <w:rsid w:val="002A61E1"/>
    <w:rsid w:val="002B1CAF"/>
    <w:rsid w:val="002C020B"/>
    <w:rsid w:val="002C39B3"/>
    <w:rsid w:val="002D65F2"/>
    <w:rsid w:val="002F209C"/>
    <w:rsid w:val="0035197C"/>
    <w:rsid w:val="00362DAE"/>
    <w:rsid w:val="003C5B12"/>
    <w:rsid w:val="003E348E"/>
    <w:rsid w:val="003F249B"/>
    <w:rsid w:val="003F52BE"/>
    <w:rsid w:val="00407F28"/>
    <w:rsid w:val="00410CE9"/>
    <w:rsid w:val="00411219"/>
    <w:rsid w:val="00411699"/>
    <w:rsid w:val="004156B0"/>
    <w:rsid w:val="00415CB7"/>
    <w:rsid w:val="004237B0"/>
    <w:rsid w:val="00447CC8"/>
    <w:rsid w:val="004659CA"/>
    <w:rsid w:val="0046791D"/>
    <w:rsid w:val="0047054B"/>
    <w:rsid w:val="00496781"/>
    <w:rsid w:val="00496818"/>
    <w:rsid w:val="004A10FB"/>
    <w:rsid w:val="004A5672"/>
    <w:rsid w:val="004D192F"/>
    <w:rsid w:val="004D53DF"/>
    <w:rsid w:val="0053303C"/>
    <w:rsid w:val="00554519"/>
    <w:rsid w:val="0055454E"/>
    <w:rsid w:val="00582E4A"/>
    <w:rsid w:val="00585E4F"/>
    <w:rsid w:val="005910EB"/>
    <w:rsid w:val="005B41DF"/>
    <w:rsid w:val="005D09B7"/>
    <w:rsid w:val="005D4C7F"/>
    <w:rsid w:val="005E702F"/>
    <w:rsid w:val="005F7218"/>
    <w:rsid w:val="0061448E"/>
    <w:rsid w:val="006335F5"/>
    <w:rsid w:val="00645062"/>
    <w:rsid w:val="0064700A"/>
    <w:rsid w:val="00657CE3"/>
    <w:rsid w:val="006619E8"/>
    <w:rsid w:val="00687197"/>
    <w:rsid w:val="006A4165"/>
    <w:rsid w:val="006A459A"/>
    <w:rsid w:val="006A6AA0"/>
    <w:rsid w:val="006B5E99"/>
    <w:rsid w:val="006B6D55"/>
    <w:rsid w:val="006C61FA"/>
    <w:rsid w:val="006E0826"/>
    <w:rsid w:val="00713480"/>
    <w:rsid w:val="0073441A"/>
    <w:rsid w:val="00755E30"/>
    <w:rsid w:val="00767C55"/>
    <w:rsid w:val="00777CB9"/>
    <w:rsid w:val="00785630"/>
    <w:rsid w:val="00786878"/>
    <w:rsid w:val="007952BB"/>
    <w:rsid w:val="007B6D08"/>
    <w:rsid w:val="007C689C"/>
    <w:rsid w:val="007D55EC"/>
    <w:rsid w:val="007D7C2A"/>
    <w:rsid w:val="007E779D"/>
    <w:rsid w:val="0080629E"/>
    <w:rsid w:val="00823416"/>
    <w:rsid w:val="0082611A"/>
    <w:rsid w:val="0082660D"/>
    <w:rsid w:val="00827272"/>
    <w:rsid w:val="00843E56"/>
    <w:rsid w:val="00850731"/>
    <w:rsid w:val="00864BE0"/>
    <w:rsid w:val="00893A8E"/>
    <w:rsid w:val="008A1C35"/>
    <w:rsid w:val="008A598D"/>
    <w:rsid w:val="008B4357"/>
    <w:rsid w:val="008E3E00"/>
    <w:rsid w:val="008E5725"/>
    <w:rsid w:val="0090016F"/>
    <w:rsid w:val="00912D13"/>
    <w:rsid w:val="0092014A"/>
    <w:rsid w:val="009320A5"/>
    <w:rsid w:val="00950F89"/>
    <w:rsid w:val="00971CB9"/>
    <w:rsid w:val="009C6153"/>
    <w:rsid w:val="009E7F7E"/>
    <w:rsid w:val="00A00918"/>
    <w:rsid w:val="00A302AB"/>
    <w:rsid w:val="00A90A71"/>
    <w:rsid w:val="00A94517"/>
    <w:rsid w:val="00AA3165"/>
    <w:rsid w:val="00AA4B7E"/>
    <w:rsid w:val="00AA7F51"/>
    <w:rsid w:val="00AC3D35"/>
    <w:rsid w:val="00AD4113"/>
    <w:rsid w:val="00B221B3"/>
    <w:rsid w:val="00B22BD2"/>
    <w:rsid w:val="00B35EDA"/>
    <w:rsid w:val="00B423E1"/>
    <w:rsid w:val="00B6156F"/>
    <w:rsid w:val="00B76825"/>
    <w:rsid w:val="00B90C1C"/>
    <w:rsid w:val="00B94A19"/>
    <w:rsid w:val="00B96047"/>
    <w:rsid w:val="00BA7254"/>
    <w:rsid w:val="00BD7EFF"/>
    <w:rsid w:val="00C16AD2"/>
    <w:rsid w:val="00C47885"/>
    <w:rsid w:val="00C511C5"/>
    <w:rsid w:val="00C54F0A"/>
    <w:rsid w:val="00C63683"/>
    <w:rsid w:val="00C67F7C"/>
    <w:rsid w:val="00C8242E"/>
    <w:rsid w:val="00CC39FB"/>
    <w:rsid w:val="00CD36FA"/>
    <w:rsid w:val="00D05BEB"/>
    <w:rsid w:val="00D30EA6"/>
    <w:rsid w:val="00D3638D"/>
    <w:rsid w:val="00D42C12"/>
    <w:rsid w:val="00D54FE3"/>
    <w:rsid w:val="00D855E7"/>
    <w:rsid w:val="00D87358"/>
    <w:rsid w:val="00D940EA"/>
    <w:rsid w:val="00D95BC6"/>
    <w:rsid w:val="00DA0DA7"/>
    <w:rsid w:val="00DB7B85"/>
    <w:rsid w:val="00DC1371"/>
    <w:rsid w:val="00DC2C43"/>
    <w:rsid w:val="00DC5D47"/>
    <w:rsid w:val="00DD754E"/>
    <w:rsid w:val="00DF20F2"/>
    <w:rsid w:val="00DF2728"/>
    <w:rsid w:val="00E05710"/>
    <w:rsid w:val="00E077F4"/>
    <w:rsid w:val="00E238D4"/>
    <w:rsid w:val="00E32130"/>
    <w:rsid w:val="00E341B8"/>
    <w:rsid w:val="00E35527"/>
    <w:rsid w:val="00E4609F"/>
    <w:rsid w:val="00E514B7"/>
    <w:rsid w:val="00E57D57"/>
    <w:rsid w:val="00E64870"/>
    <w:rsid w:val="00E756C4"/>
    <w:rsid w:val="00E75FE6"/>
    <w:rsid w:val="00E77015"/>
    <w:rsid w:val="00E90FA2"/>
    <w:rsid w:val="00E95239"/>
    <w:rsid w:val="00EA7535"/>
    <w:rsid w:val="00EB3768"/>
    <w:rsid w:val="00EC1FFE"/>
    <w:rsid w:val="00EC6D48"/>
    <w:rsid w:val="00ED2E66"/>
    <w:rsid w:val="00ED71E2"/>
    <w:rsid w:val="00EF3FA2"/>
    <w:rsid w:val="00F04F98"/>
    <w:rsid w:val="00F0546F"/>
    <w:rsid w:val="00F056D1"/>
    <w:rsid w:val="00F123FF"/>
    <w:rsid w:val="00F42C56"/>
    <w:rsid w:val="00F5605B"/>
    <w:rsid w:val="00F6198E"/>
    <w:rsid w:val="00F7632F"/>
    <w:rsid w:val="00F82B0E"/>
    <w:rsid w:val="00F93DB7"/>
    <w:rsid w:val="00F96075"/>
    <w:rsid w:val="00FC537A"/>
    <w:rsid w:val="00FD4FD1"/>
    <w:rsid w:val="00FF0E80"/>
    <w:rsid w:val="032B5CEA"/>
    <w:rsid w:val="036A1510"/>
    <w:rsid w:val="03B77228"/>
    <w:rsid w:val="04A73166"/>
    <w:rsid w:val="05394F78"/>
    <w:rsid w:val="055D33F6"/>
    <w:rsid w:val="0737766E"/>
    <w:rsid w:val="08206641"/>
    <w:rsid w:val="08316229"/>
    <w:rsid w:val="0844376F"/>
    <w:rsid w:val="092E1B3E"/>
    <w:rsid w:val="0983497E"/>
    <w:rsid w:val="0A9669B9"/>
    <w:rsid w:val="0AC413A1"/>
    <w:rsid w:val="0C882841"/>
    <w:rsid w:val="0C9643CF"/>
    <w:rsid w:val="0DE54FD3"/>
    <w:rsid w:val="10430481"/>
    <w:rsid w:val="11140C42"/>
    <w:rsid w:val="143B5F3C"/>
    <w:rsid w:val="15273705"/>
    <w:rsid w:val="156E7876"/>
    <w:rsid w:val="170436DB"/>
    <w:rsid w:val="198D3771"/>
    <w:rsid w:val="1AD51385"/>
    <w:rsid w:val="1BD51159"/>
    <w:rsid w:val="1C3861F8"/>
    <w:rsid w:val="1C6D3F7D"/>
    <w:rsid w:val="1CB230F1"/>
    <w:rsid w:val="1D7C1BDE"/>
    <w:rsid w:val="1E601E7B"/>
    <w:rsid w:val="1FFB4F5C"/>
    <w:rsid w:val="20DE59B0"/>
    <w:rsid w:val="222A213F"/>
    <w:rsid w:val="22675152"/>
    <w:rsid w:val="23B62D42"/>
    <w:rsid w:val="245506D8"/>
    <w:rsid w:val="25C91C6F"/>
    <w:rsid w:val="26B22027"/>
    <w:rsid w:val="26F0750E"/>
    <w:rsid w:val="273E0B8F"/>
    <w:rsid w:val="2853302E"/>
    <w:rsid w:val="29F043D0"/>
    <w:rsid w:val="2A766B8C"/>
    <w:rsid w:val="2B296225"/>
    <w:rsid w:val="2BFFDEF8"/>
    <w:rsid w:val="2CAA790D"/>
    <w:rsid w:val="2CC34E10"/>
    <w:rsid w:val="2F1070AD"/>
    <w:rsid w:val="2F885459"/>
    <w:rsid w:val="30AD7B29"/>
    <w:rsid w:val="31821FB0"/>
    <w:rsid w:val="32647D6E"/>
    <w:rsid w:val="33BD1B09"/>
    <w:rsid w:val="346630CA"/>
    <w:rsid w:val="34BFAB73"/>
    <w:rsid w:val="34EB3FAC"/>
    <w:rsid w:val="35095A02"/>
    <w:rsid w:val="36AC0052"/>
    <w:rsid w:val="36FF1994"/>
    <w:rsid w:val="37EC69E5"/>
    <w:rsid w:val="37F42E0C"/>
    <w:rsid w:val="3876438E"/>
    <w:rsid w:val="38D94618"/>
    <w:rsid w:val="395D1602"/>
    <w:rsid w:val="39737AC4"/>
    <w:rsid w:val="397C551E"/>
    <w:rsid w:val="3A3F5FDA"/>
    <w:rsid w:val="3B7E2D87"/>
    <w:rsid w:val="3C26591E"/>
    <w:rsid w:val="3C711A7F"/>
    <w:rsid w:val="3C822C26"/>
    <w:rsid w:val="3CDF56CF"/>
    <w:rsid w:val="3D594F2A"/>
    <w:rsid w:val="3D78110F"/>
    <w:rsid w:val="3D916AB5"/>
    <w:rsid w:val="3DCB453D"/>
    <w:rsid w:val="3FC60617"/>
    <w:rsid w:val="3FC63406"/>
    <w:rsid w:val="3FCD90E4"/>
    <w:rsid w:val="412E500D"/>
    <w:rsid w:val="41AC5403"/>
    <w:rsid w:val="43C579A8"/>
    <w:rsid w:val="43F116B0"/>
    <w:rsid w:val="450A0E75"/>
    <w:rsid w:val="45924EB3"/>
    <w:rsid w:val="46064DC8"/>
    <w:rsid w:val="479D0790"/>
    <w:rsid w:val="480B72CE"/>
    <w:rsid w:val="48180142"/>
    <w:rsid w:val="489F2CB7"/>
    <w:rsid w:val="49AE1A72"/>
    <w:rsid w:val="4AA1321E"/>
    <w:rsid w:val="4BB70DD3"/>
    <w:rsid w:val="4C4D5803"/>
    <w:rsid w:val="4CB53768"/>
    <w:rsid w:val="4D847EE2"/>
    <w:rsid w:val="4D877918"/>
    <w:rsid w:val="4DBB27C6"/>
    <w:rsid w:val="4EDF1A22"/>
    <w:rsid w:val="50C04BB5"/>
    <w:rsid w:val="52990003"/>
    <w:rsid w:val="52EC6E19"/>
    <w:rsid w:val="53290EEF"/>
    <w:rsid w:val="53B908AD"/>
    <w:rsid w:val="53F81956"/>
    <w:rsid w:val="54293787"/>
    <w:rsid w:val="556E215B"/>
    <w:rsid w:val="55FD08F1"/>
    <w:rsid w:val="56EB430F"/>
    <w:rsid w:val="57667975"/>
    <w:rsid w:val="58235DBD"/>
    <w:rsid w:val="58A32714"/>
    <w:rsid w:val="5901343C"/>
    <w:rsid w:val="595F7B8C"/>
    <w:rsid w:val="5AA8314A"/>
    <w:rsid w:val="5C3D492E"/>
    <w:rsid w:val="5C401403"/>
    <w:rsid w:val="5DCF7A63"/>
    <w:rsid w:val="5DE578C6"/>
    <w:rsid w:val="5DF60533"/>
    <w:rsid w:val="5FF5B4DD"/>
    <w:rsid w:val="5FFB3AC7"/>
    <w:rsid w:val="601406EE"/>
    <w:rsid w:val="601E41B2"/>
    <w:rsid w:val="61644E37"/>
    <w:rsid w:val="62252D4B"/>
    <w:rsid w:val="628013F3"/>
    <w:rsid w:val="62C7AF62"/>
    <w:rsid w:val="63B02BCD"/>
    <w:rsid w:val="64F03E1D"/>
    <w:rsid w:val="656756E1"/>
    <w:rsid w:val="67160AC8"/>
    <w:rsid w:val="67D518B1"/>
    <w:rsid w:val="69200BBD"/>
    <w:rsid w:val="69207993"/>
    <w:rsid w:val="69446A6A"/>
    <w:rsid w:val="6A9B5EC3"/>
    <w:rsid w:val="6ADFC9D1"/>
    <w:rsid w:val="6B6F5E45"/>
    <w:rsid w:val="6D0F6076"/>
    <w:rsid w:val="6D813688"/>
    <w:rsid w:val="6DBE53FE"/>
    <w:rsid w:val="6DCE9D9E"/>
    <w:rsid w:val="6DFB46E9"/>
    <w:rsid w:val="6EBD7789"/>
    <w:rsid w:val="6F3753FD"/>
    <w:rsid w:val="6F9CB3AF"/>
    <w:rsid w:val="6FB9C825"/>
    <w:rsid w:val="70B56644"/>
    <w:rsid w:val="70CC11E0"/>
    <w:rsid w:val="70EC30A6"/>
    <w:rsid w:val="71A57230"/>
    <w:rsid w:val="742E4F45"/>
    <w:rsid w:val="743D5448"/>
    <w:rsid w:val="74A8150A"/>
    <w:rsid w:val="74DB2BB2"/>
    <w:rsid w:val="75234C79"/>
    <w:rsid w:val="753E7D39"/>
    <w:rsid w:val="757A758A"/>
    <w:rsid w:val="75845883"/>
    <w:rsid w:val="75DBB6C4"/>
    <w:rsid w:val="75F93115"/>
    <w:rsid w:val="771B723B"/>
    <w:rsid w:val="77324F28"/>
    <w:rsid w:val="77F7C643"/>
    <w:rsid w:val="77FE8135"/>
    <w:rsid w:val="78442A65"/>
    <w:rsid w:val="78E9666D"/>
    <w:rsid w:val="790560D1"/>
    <w:rsid w:val="791D2E6E"/>
    <w:rsid w:val="792E51E6"/>
    <w:rsid w:val="797A5693"/>
    <w:rsid w:val="79BA4AC1"/>
    <w:rsid w:val="7A3F0BC2"/>
    <w:rsid w:val="7A7F2812"/>
    <w:rsid w:val="7A916326"/>
    <w:rsid w:val="7ACA3634"/>
    <w:rsid w:val="7ACC02A5"/>
    <w:rsid w:val="7AF75AAB"/>
    <w:rsid w:val="7B4A204D"/>
    <w:rsid w:val="7B5AE65A"/>
    <w:rsid w:val="7BDF7B47"/>
    <w:rsid w:val="7BE68EE7"/>
    <w:rsid w:val="7BF001E1"/>
    <w:rsid w:val="7C0C7AF6"/>
    <w:rsid w:val="7C3A1843"/>
    <w:rsid w:val="7C4F758B"/>
    <w:rsid w:val="7C7015D6"/>
    <w:rsid w:val="7DBFECD7"/>
    <w:rsid w:val="7E2846BC"/>
    <w:rsid w:val="7E491A90"/>
    <w:rsid w:val="7ED3092A"/>
    <w:rsid w:val="7F406D78"/>
    <w:rsid w:val="7F8F7770"/>
    <w:rsid w:val="7FD82C91"/>
    <w:rsid w:val="7FEA6B7B"/>
    <w:rsid w:val="7FEB6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1DD103"/>
  <w15:docId w15:val="{439AFABB-AE87-496E-AE59-68F2438B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rPr>
      <w:rFonts w:eastAsiaTheme="minorEastAsia" w:cs="Arial Unicode M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a3">
    <w:name w:val="Body Text"/>
    <w:basedOn w:val="a"/>
    <w:uiPriority w:val="99"/>
    <w:semiHidden/>
    <w:unhideWhenUsed/>
    <w:qFormat/>
    <w:pPr>
      <w:widowControl w:val="0"/>
      <w:autoSpaceDE w:val="0"/>
      <w:autoSpaceDN w:val="0"/>
    </w:pPr>
    <w:rPr>
      <w:rFonts w:ascii="微软雅黑" w:eastAsia="微软雅黑" w:hAnsi="微软雅黑" w:cs="Times New Roman"/>
      <w:sz w:val="28"/>
      <w:szCs w:val="28"/>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semiHidden/>
    <w:unhideWhenUsed/>
    <w:qFormat/>
    <w:pPr>
      <w:autoSpaceDE w:val="0"/>
      <w:spacing w:beforeAutospacing="1" w:afterAutospacing="1"/>
    </w:pPr>
    <w:rPr>
      <w:rFonts w:ascii="宋体" w:eastAsia="宋体" w:hAnsi="宋体" w:cs="Times New Roman" w:hint="eastAsia"/>
    </w:rPr>
  </w:style>
  <w:style w:type="character" w:styleId="ab">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c">
    <w:name w:val="页眉与页脚"/>
    <w:qFormat/>
    <w:pPr>
      <w:tabs>
        <w:tab w:val="right" w:pos="9020"/>
      </w:tabs>
    </w:pPr>
    <w:rPr>
      <w:rFonts w:ascii="Helvetica" w:eastAsiaTheme="minorEastAsia" w:hAnsi="Helvetica" w:cs="Arial Unicode MS"/>
      <w:color w:val="000000"/>
      <w:sz w:val="24"/>
      <w:szCs w:val="24"/>
    </w:rPr>
  </w:style>
  <w:style w:type="paragraph" w:customStyle="1" w:styleId="1">
    <w:name w:val="正文1"/>
    <w:qFormat/>
    <w:rPr>
      <w:rFonts w:ascii="Arial Unicode MS" w:eastAsiaTheme="minorEastAsia" w:hAnsi="Arial Unicode MS" w:cs="Arial Unicode MS" w:hint="eastAsia"/>
      <w:color w:val="000000"/>
      <w:sz w:val="22"/>
      <w:szCs w:val="22"/>
      <w:lang w:val="zh-TW" w:eastAsia="zh-TW"/>
    </w:rPr>
  </w:style>
  <w:style w:type="paragraph" w:customStyle="1" w:styleId="2A">
    <w:name w:val="表格样式 2 A"/>
    <w:qFormat/>
    <w:rPr>
      <w:rFonts w:ascii="Arial Unicode MS" w:eastAsia="Helvetica" w:hAnsi="Arial Unicode MS" w:cs="Arial Unicode MS" w:hint="eastAsia"/>
      <w:color w:val="000000"/>
      <w:lang w:val="ja-JP" w:eastAsia="ja-JP"/>
    </w:rPr>
  </w:style>
  <w:style w:type="paragraph" w:customStyle="1" w:styleId="Ad">
    <w:name w:val="默认 A"/>
    <w:qFormat/>
    <w:rPr>
      <w:rFonts w:ascii="Arial Unicode MS" w:eastAsiaTheme="minorEastAsia" w:hAnsi="Arial Unicode MS" w:cs="Arial Unicode MS" w:hint="eastAsia"/>
      <w:color w:val="000000"/>
      <w:sz w:val="22"/>
      <w:szCs w:val="22"/>
      <w:lang w:val="zh-TW" w:eastAsia="zh-TW"/>
    </w:rPr>
  </w:style>
  <w:style w:type="character" w:customStyle="1" w:styleId="a9">
    <w:name w:val="页眉 字符"/>
    <w:basedOn w:val="a0"/>
    <w:link w:val="a8"/>
    <w:uiPriority w:val="99"/>
    <w:qFormat/>
    <w:rPr>
      <w:rFonts w:cs="Arial Unicode MS"/>
      <w:color w:val="000000"/>
      <w:sz w:val="18"/>
      <w:szCs w:val="18"/>
    </w:rPr>
  </w:style>
  <w:style w:type="character" w:customStyle="1" w:styleId="a7">
    <w:name w:val="页脚 字符"/>
    <w:basedOn w:val="a0"/>
    <w:link w:val="a6"/>
    <w:uiPriority w:val="99"/>
    <w:qFormat/>
    <w:rPr>
      <w:rFonts w:cs="Arial Unicode MS"/>
      <w:color w:val="000000"/>
      <w:sz w:val="18"/>
      <w:szCs w:val="18"/>
    </w:rPr>
  </w:style>
  <w:style w:type="character" w:customStyle="1" w:styleId="a5">
    <w:name w:val="批注框文本 字符"/>
    <w:basedOn w:val="a0"/>
    <w:link w:val="a4"/>
    <w:uiPriority w:val="99"/>
    <w:semiHidden/>
    <w:qFormat/>
    <w:rPr>
      <w:rFonts w:cs="Arial Unicode MS"/>
      <w:color w:val="000000"/>
      <w:sz w:val="18"/>
      <w:szCs w:val="18"/>
    </w:rPr>
  </w:style>
  <w:style w:type="paragraph" w:customStyle="1" w:styleId="Ae">
    <w:name w:val="正文 A"/>
    <w:qFormat/>
    <w:pPr>
      <w:widowControl w:val="0"/>
      <w:jc w:val="both"/>
    </w:pPr>
    <w:rPr>
      <w:rFonts w:ascii="Calibri" w:eastAsiaTheme="minorEastAsia" w:hAnsi="Calibri" w:cs="Arial Unicode MS"/>
      <w:color w:val="000000"/>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573</Words>
  <Characters>3268</Characters>
  <Application>Microsoft Office Word</Application>
  <DocSecurity>0</DocSecurity>
  <Lines>27</Lines>
  <Paragraphs>7</Paragraphs>
  <ScaleCrop>false</ScaleCrop>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c:creator>
  <cp:lastModifiedBy>衷陈昱</cp:lastModifiedBy>
  <cp:revision>164</cp:revision>
  <cp:lastPrinted>2025-10-13T08:08:00Z</cp:lastPrinted>
  <dcterms:created xsi:type="dcterms:W3CDTF">2020-07-07T20:01:00Z</dcterms:created>
  <dcterms:modified xsi:type="dcterms:W3CDTF">2025-10-14T00:39:00Z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7EF09B71D1414BA3826084A8D966EFD6_13</vt:lpwstr>
  </property>
  <property fmtid="{D5CDD505-2E9C-101B-9397-08002B2CF9AE}" pid="4" name="KSOTemplateDocerSaveRecord">
    <vt:lpwstr>eyJoZGlkIjoiYjA0ZWFiOTJmMmZhZGM3MmZmNGEwNjllNTYxZjI4ZTMiLCJ1c2VySWQiOiI3MzY1MjI1NzIifQ==</vt:lpwstr>
  </property>
</Properties>
</file>