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BD" w:rsidRDefault="000D5B9A" w:rsidP="000D5B9A">
      <w:pPr>
        <w:pStyle w:val="3"/>
        <w:ind w:firstLineChars="200" w:firstLine="542"/>
        <w:rPr>
          <w:rFonts w:hint="default"/>
        </w:rPr>
      </w:pPr>
      <w:r>
        <w:t>中国美术学院</w:t>
      </w:r>
      <w:r w:rsidR="00CA4A96">
        <w:t>202</w:t>
      </w:r>
      <w:r w:rsidR="00765199">
        <w:rPr>
          <w:rFonts w:hint="default"/>
        </w:rPr>
        <w:t>5</w:t>
      </w:r>
      <w:r>
        <w:t>年成人高考专业加试(网络远程考试)方案</w:t>
      </w:r>
    </w:p>
    <w:p w:rsidR="007140BD" w:rsidRDefault="000D5B9A" w:rsidP="00BF17B3">
      <w:pPr>
        <w:ind w:firstLineChars="200" w:firstLine="420"/>
      </w:pPr>
      <w:r>
        <w:rPr>
          <w:rFonts w:hint="eastAsia"/>
        </w:rPr>
        <w:t>经学校研究决定，</w:t>
      </w:r>
      <w:r w:rsidR="00CA4A96">
        <w:rPr>
          <w:rFonts w:hint="eastAsia"/>
        </w:rPr>
        <w:t>202</w:t>
      </w:r>
      <w:r w:rsidR="00765199">
        <w:t>5</w:t>
      </w:r>
      <w:r>
        <w:rPr>
          <w:rFonts w:hint="eastAsia"/>
        </w:rPr>
        <w:t>年成人高考专业加试以网络远程考试形式进行，现将具体方案公布如下：</w:t>
      </w:r>
      <w:r>
        <w:rPr>
          <w:rFonts w:hint="eastAsia"/>
        </w:rPr>
        <w:t xml:space="preserve">     </w:t>
      </w:r>
    </w:p>
    <w:p w:rsidR="007140BD" w:rsidRPr="00BF17B3" w:rsidRDefault="007140BD"/>
    <w:p w:rsidR="007140BD" w:rsidRDefault="000D5B9A">
      <w:r>
        <w:rPr>
          <w:rFonts w:hint="eastAsia"/>
        </w:rPr>
        <w:t>一、考试形式和考试时间：网络远程考试（</w:t>
      </w:r>
      <w:r>
        <w:rPr>
          <w:rFonts w:hint="eastAsia"/>
        </w:rPr>
        <w:t>10</w:t>
      </w:r>
      <w:r>
        <w:rPr>
          <w:rFonts w:hint="eastAsia"/>
        </w:rPr>
        <w:t>月</w:t>
      </w:r>
      <w:r w:rsidR="00CA4A96">
        <w:rPr>
          <w:rFonts w:hint="eastAsia"/>
        </w:rPr>
        <w:t xml:space="preserve"> 2</w:t>
      </w:r>
      <w:r w:rsidR="00765199">
        <w:t>3</w:t>
      </w:r>
      <w:r>
        <w:rPr>
          <w:rFonts w:hint="eastAsia"/>
        </w:rPr>
        <w:t xml:space="preserve"> </w:t>
      </w:r>
      <w:r>
        <w:rPr>
          <w:rFonts w:hint="eastAsia"/>
        </w:rPr>
        <w:t>日）。</w:t>
      </w:r>
    </w:p>
    <w:p w:rsidR="007140BD" w:rsidRDefault="007140BD"/>
    <w:p w:rsidR="007140BD" w:rsidRDefault="000D5B9A">
      <w:r>
        <w:rPr>
          <w:rFonts w:hint="eastAsia"/>
        </w:rPr>
        <w:t>二、考试科目</w:t>
      </w:r>
    </w:p>
    <w:p w:rsidR="007140BD" w:rsidRDefault="007140BD"/>
    <w:tbl>
      <w:tblPr>
        <w:tblStyle w:val="a4"/>
        <w:tblW w:w="0" w:type="auto"/>
        <w:tblLook w:val="04A0" w:firstRow="1" w:lastRow="0" w:firstColumn="1" w:lastColumn="0" w:noHBand="0" w:noVBand="1"/>
      </w:tblPr>
      <w:tblGrid>
        <w:gridCol w:w="1662"/>
        <w:gridCol w:w="1450"/>
        <w:gridCol w:w="1703"/>
        <w:gridCol w:w="1819"/>
        <w:gridCol w:w="1662"/>
      </w:tblGrid>
      <w:tr w:rsidR="007140BD" w:rsidTr="00765199">
        <w:trPr>
          <w:trHeight w:val="1019"/>
        </w:trPr>
        <w:tc>
          <w:tcPr>
            <w:tcW w:w="1662" w:type="dxa"/>
            <w:vAlign w:val="center"/>
          </w:tcPr>
          <w:p w:rsidR="007140BD" w:rsidRDefault="000D5B9A">
            <w:pPr>
              <w:jc w:val="center"/>
            </w:pPr>
            <w:r>
              <w:rPr>
                <w:rFonts w:hint="eastAsia"/>
              </w:rPr>
              <w:t>专业名称及方向</w:t>
            </w:r>
          </w:p>
        </w:tc>
        <w:tc>
          <w:tcPr>
            <w:tcW w:w="1450" w:type="dxa"/>
            <w:vAlign w:val="center"/>
          </w:tcPr>
          <w:p w:rsidR="007140BD" w:rsidRDefault="000D5B9A">
            <w:pPr>
              <w:jc w:val="center"/>
            </w:pPr>
            <w:r>
              <w:rPr>
                <w:rFonts w:hint="eastAsia"/>
              </w:rPr>
              <w:t>专业代码</w:t>
            </w:r>
          </w:p>
        </w:tc>
        <w:tc>
          <w:tcPr>
            <w:tcW w:w="1703" w:type="dxa"/>
            <w:vAlign w:val="center"/>
          </w:tcPr>
          <w:p w:rsidR="007140BD" w:rsidRDefault="000D5B9A">
            <w:pPr>
              <w:jc w:val="center"/>
            </w:pPr>
            <w:r>
              <w:rPr>
                <w:rFonts w:hint="eastAsia"/>
              </w:rPr>
              <w:t>层次</w:t>
            </w:r>
          </w:p>
        </w:tc>
        <w:tc>
          <w:tcPr>
            <w:tcW w:w="1819" w:type="dxa"/>
          </w:tcPr>
          <w:p w:rsidR="007140BD" w:rsidRDefault="000D5B9A">
            <w:r>
              <w:rPr>
                <w:rFonts w:hint="eastAsia"/>
              </w:rPr>
              <w:t>考试科目一</w:t>
            </w:r>
          </w:p>
          <w:p w:rsidR="007140BD" w:rsidRDefault="000D5B9A">
            <w:r>
              <w:rPr>
                <w:rFonts w:hint="eastAsia"/>
              </w:rPr>
              <w:t>上午</w:t>
            </w:r>
            <w:r>
              <w:rPr>
                <w:rFonts w:hint="eastAsia"/>
              </w:rPr>
              <w:t>1.5</w:t>
            </w:r>
            <w:r>
              <w:rPr>
                <w:rFonts w:hint="eastAsia"/>
              </w:rPr>
              <w:t>小时</w:t>
            </w:r>
          </w:p>
          <w:p w:rsidR="007140BD" w:rsidRDefault="000D5B9A">
            <w:r>
              <w:rPr>
                <w:rFonts w:hint="eastAsia"/>
              </w:rPr>
              <w:t>（满分</w:t>
            </w:r>
            <w:r>
              <w:rPr>
                <w:rFonts w:hint="eastAsia"/>
              </w:rPr>
              <w:t>100</w:t>
            </w:r>
            <w:r>
              <w:rPr>
                <w:rFonts w:hint="eastAsia"/>
              </w:rPr>
              <w:t>分）</w:t>
            </w:r>
          </w:p>
        </w:tc>
        <w:tc>
          <w:tcPr>
            <w:tcW w:w="1662" w:type="dxa"/>
          </w:tcPr>
          <w:p w:rsidR="007140BD" w:rsidRDefault="000D5B9A">
            <w:r>
              <w:rPr>
                <w:rFonts w:hint="eastAsia"/>
              </w:rPr>
              <w:t>考试科目二</w:t>
            </w:r>
          </w:p>
          <w:p w:rsidR="007140BD" w:rsidRDefault="000D5B9A">
            <w:r>
              <w:rPr>
                <w:rFonts w:hint="eastAsia"/>
              </w:rPr>
              <w:t>下午</w:t>
            </w:r>
            <w:r>
              <w:rPr>
                <w:rFonts w:hint="eastAsia"/>
              </w:rPr>
              <w:t>1</w:t>
            </w:r>
            <w:r>
              <w:rPr>
                <w:rFonts w:hint="eastAsia"/>
              </w:rPr>
              <w:t>小时</w:t>
            </w:r>
          </w:p>
          <w:p w:rsidR="007140BD" w:rsidRDefault="000D5B9A">
            <w:r>
              <w:rPr>
                <w:rFonts w:hint="eastAsia"/>
              </w:rPr>
              <w:t>（满分</w:t>
            </w:r>
            <w:r>
              <w:rPr>
                <w:rFonts w:hint="eastAsia"/>
              </w:rPr>
              <w:t>100</w:t>
            </w:r>
            <w:r>
              <w:rPr>
                <w:rFonts w:hint="eastAsia"/>
              </w:rPr>
              <w:t>分）</w:t>
            </w:r>
          </w:p>
        </w:tc>
      </w:tr>
      <w:tr w:rsidR="00765199" w:rsidTr="00765199">
        <w:trPr>
          <w:trHeight w:val="661"/>
        </w:trPr>
        <w:tc>
          <w:tcPr>
            <w:tcW w:w="1662" w:type="dxa"/>
            <w:vAlign w:val="center"/>
          </w:tcPr>
          <w:p w:rsidR="00765199" w:rsidRPr="00765199" w:rsidRDefault="00765199">
            <w:pPr>
              <w:pStyle w:val="a3"/>
              <w:widowControl/>
              <w:spacing w:beforeAutospacing="0" w:afterAutospacing="0"/>
              <w:jc w:val="center"/>
              <w:rPr>
                <w:rFonts w:cstheme="minorBidi"/>
                <w:kern w:val="2"/>
                <w:sz w:val="21"/>
              </w:rPr>
            </w:pPr>
            <w:r w:rsidRPr="00765199">
              <w:rPr>
                <w:rFonts w:cstheme="minorBidi" w:hint="eastAsia"/>
                <w:kern w:val="2"/>
                <w:sz w:val="21"/>
              </w:rPr>
              <w:t>视觉传达设计</w:t>
            </w:r>
          </w:p>
        </w:tc>
        <w:tc>
          <w:tcPr>
            <w:tcW w:w="1450" w:type="dxa"/>
            <w:vAlign w:val="center"/>
          </w:tcPr>
          <w:p w:rsidR="00765199" w:rsidRPr="00765199" w:rsidRDefault="00765199" w:rsidP="00F43668">
            <w:pPr>
              <w:pStyle w:val="a3"/>
              <w:widowControl/>
              <w:spacing w:beforeAutospacing="0" w:afterAutospacing="0"/>
              <w:jc w:val="center"/>
              <w:rPr>
                <w:rFonts w:cstheme="minorBidi"/>
                <w:kern w:val="2"/>
                <w:sz w:val="21"/>
              </w:rPr>
            </w:pPr>
            <w:r w:rsidRPr="00765199">
              <w:rPr>
                <w:rFonts w:cstheme="minorBidi"/>
                <w:kern w:val="2"/>
                <w:sz w:val="21"/>
              </w:rPr>
              <w:t>403</w:t>
            </w:r>
          </w:p>
        </w:tc>
        <w:tc>
          <w:tcPr>
            <w:tcW w:w="1703" w:type="dxa"/>
            <w:vAlign w:val="center"/>
          </w:tcPr>
          <w:p w:rsidR="00765199" w:rsidRPr="00765199" w:rsidRDefault="00765199">
            <w:pPr>
              <w:pStyle w:val="a3"/>
              <w:widowControl/>
              <w:spacing w:beforeAutospacing="0" w:afterAutospacing="0"/>
              <w:jc w:val="center"/>
              <w:rPr>
                <w:rFonts w:cstheme="minorBidi"/>
                <w:kern w:val="2"/>
                <w:sz w:val="21"/>
              </w:rPr>
            </w:pPr>
            <w:r w:rsidRPr="00765199">
              <w:rPr>
                <w:rFonts w:cstheme="minorBidi" w:hint="eastAsia"/>
                <w:kern w:val="2"/>
                <w:sz w:val="21"/>
              </w:rPr>
              <w:t>专升本</w:t>
            </w:r>
          </w:p>
        </w:tc>
        <w:tc>
          <w:tcPr>
            <w:tcW w:w="1819" w:type="dxa"/>
            <w:vMerge w:val="restart"/>
            <w:vAlign w:val="center"/>
          </w:tcPr>
          <w:p w:rsidR="00765199" w:rsidRPr="00765199" w:rsidRDefault="00765199" w:rsidP="00461242">
            <w:pPr>
              <w:pStyle w:val="a3"/>
              <w:widowControl/>
              <w:spacing w:beforeAutospacing="0" w:afterAutospacing="0"/>
              <w:jc w:val="center"/>
              <w:rPr>
                <w:rFonts w:cstheme="minorBidi"/>
                <w:kern w:val="2"/>
                <w:sz w:val="21"/>
              </w:rPr>
            </w:pPr>
            <w:r w:rsidRPr="00765199">
              <w:rPr>
                <w:rFonts w:cstheme="minorBidi"/>
                <w:kern w:val="2"/>
                <w:sz w:val="21"/>
              </w:rPr>
              <w:t>色彩</w:t>
            </w:r>
            <w:r w:rsidRPr="00765199">
              <w:rPr>
                <w:rFonts w:cstheme="minorBidi" w:hint="eastAsia"/>
                <w:kern w:val="2"/>
                <w:sz w:val="21"/>
              </w:rPr>
              <w:t>默写</w:t>
            </w:r>
          </w:p>
        </w:tc>
        <w:tc>
          <w:tcPr>
            <w:tcW w:w="1662" w:type="dxa"/>
            <w:vMerge w:val="restart"/>
            <w:vAlign w:val="center"/>
          </w:tcPr>
          <w:p w:rsidR="00765199" w:rsidRPr="00765199" w:rsidRDefault="00765199" w:rsidP="00461242">
            <w:pPr>
              <w:pStyle w:val="a3"/>
              <w:widowControl/>
              <w:spacing w:beforeAutospacing="0" w:afterAutospacing="0"/>
              <w:jc w:val="center"/>
              <w:rPr>
                <w:rFonts w:cstheme="minorBidi"/>
                <w:kern w:val="2"/>
                <w:sz w:val="21"/>
              </w:rPr>
            </w:pPr>
            <w:r w:rsidRPr="00765199">
              <w:rPr>
                <w:rFonts w:cstheme="minorBidi" w:hint="eastAsia"/>
                <w:kern w:val="2"/>
                <w:sz w:val="21"/>
              </w:rPr>
              <w:t>结构</w:t>
            </w:r>
            <w:r w:rsidRPr="00765199">
              <w:rPr>
                <w:rFonts w:cstheme="minorBidi"/>
                <w:kern w:val="2"/>
                <w:sz w:val="21"/>
              </w:rPr>
              <w:t>素描</w:t>
            </w:r>
          </w:p>
        </w:tc>
      </w:tr>
      <w:tr w:rsidR="00765199" w:rsidTr="00765199">
        <w:trPr>
          <w:trHeight w:val="594"/>
        </w:trPr>
        <w:tc>
          <w:tcPr>
            <w:tcW w:w="1662" w:type="dxa"/>
            <w:vAlign w:val="center"/>
          </w:tcPr>
          <w:p w:rsidR="00765199" w:rsidRDefault="00765199" w:rsidP="00D35795">
            <w:pPr>
              <w:jc w:val="center"/>
            </w:pPr>
            <w:r>
              <w:rPr>
                <w:rFonts w:hint="eastAsia"/>
              </w:rPr>
              <w:t>环境设计</w:t>
            </w:r>
          </w:p>
        </w:tc>
        <w:tc>
          <w:tcPr>
            <w:tcW w:w="1450" w:type="dxa"/>
            <w:vAlign w:val="center"/>
          </w:tcPr>
          <w:p w:rsidR="00765199" w:rsidRDefault="00765199" w:rsidP="00F43668">
            <w:pPr>
              <w:jc w:val="center"/>
            </w:pPr>
            <w:r w:rsidRPr="00765199">
              <w:t>404</w:t>
            </w:r>
          </w:p>
        </w:tc>
        <w:tc>
          <w:tcPr>
            <w:tcW w:w="1703" w:type="dxa"/>
            <w:vAlign w:val="center"/>
          </w:tcPr>
          <w:p w:rsidR="00765199" w:rsidRDefault="00765199" w:rsidP="00D35795">
            <w:pPr>
              <w:jc w:val="center"/>
            </w:pPr>
            <w:r>
              <w:rPr>
                <w:rFonts w:hint="eastAsia"/>
              </w:rPr>
              <w:t>专升本</w:t>
            </w:r>
          </w:p>
        </w:tc>
        <w:tc>
          <w:tcPr>
            <w:tcW w:w="1819" w:type="dxa"/>
            <w:vMerge/>
            <w:vAlign w:val="center"/>
          </w:tcPr>
          <w:p w:rsidR="00765199" w:rsidRDefault="00765199" w:rsidP="00311144">
            <w:pPr>
              <w:jc w:val="center"/>
            </w:pPr>
          </w:p>
        </w:tc>
        <w:tc>
          <w:tcPr>
            <w:tcW w:w="1662" w:type="dxa"/>
            <w:vMerge/>
            <w:vAlign w:val="center"/>
          </w:tcPr>
          <w:p w:rsidR="00765199" w:rsidRDefault="00765199" w:rsidP="00B24E92">
            <w:pPr>
              <w:jc w:val="center"/>
            </w:pPr>
          </w:p>
        </w:tc>
      </w:tr>
      <w:tr w:rsidR="00765199" w:rsidTr="00765199">
        <w:trPr>
          <w:trHeight w:val="773"/>
        </w:trPr>
        <w:tc>
          <w:tcPr>
            <w:tcW w:w="1662" w:type="dxa"/>
            <w:vAlign w:val="center"/>
          </w:tcPr>
          <w:p w:rsidR="00765199" w:rsidRDefault="00765199">
            <w:pPr>
              <w:jc w:val="center"/>
            </w:pPr>
            <w:r>
              <w:rPr>
                <w:rFonts w:hint="eastAsia"/>
              </w:rPr>
              <w:t>中国画</w:t>
            </w:r>
          </w:p>
        </w:tc>
        <w:tc>
          <w:tcPr>
            <w:tcW w:w="1450" w:type="dxa"/>
            <w:vAlign w:val="center"/>
          </w:tcPr>
          <w:p w:rsidR="00765199" w:rsidRDefault="00765199">
            <w:pPr>
              <w:jc w:val="center"/>
            </w:pPr>
            <w:r w:rsidRPr="00765199">
              <w:t>402</w:t>
            </w:r>
          </w:p>
        </w:tc>
        <w:tc>
          <w:tcPr>
            <w:tcW w:w="1703" w:type="dxa"/>
            <w:vAlign w:val="center"/>
          </w:tcPr>
          <w:p w:rsidR="00765199" w:rsidRDefault="00765199">
            <w:pPr>
              <w:jc w:val="center"/>
            </w:pPr>
            <w:r>
              <w:rPr>
                <w:rFonts w:hint="eastAsia"/>
              </w:rPr>
              <w:t>专升本</w:t>
            </w:r>
          </w:p>
        </w:tc>
        <w:tc>
          <w:tcPr>
            <w:tcW w:w="1819" w:type="dxa"/>
            <w:vAlign w:val="center"/>
          </w:tcPr>
          <w:p w:rsidR="00765199" w:rsidRDefault="00765199">
            <w:pPr>
              <w:jc w:val="center"/>
            </w:pPr>
            <w:r w:rsidRPr="00765199">
              <w:rPr>
                <w:rFonts w:hint="eastAsia"/>
              </w:rPr>
              <w:t>国画命题</w:t>
            </w:r>
            <w:r w:rsidRPr="00765199">
              <w:t>创作</w:t>
            </w:r>
          </w:p>
        </w:tc>
        <w:tc>
          <w:tcPr>
            <w:tcW w:w="1662" w:type="dxa"/>
            <w:vAlign w:val="center"/>
          </w:tcPr>
          <w:p w:rsidR="00765199" w:rsidRDefault="00765199">
            <w:pPr>
              <w:jc w:val="center"/>
            </w:pPr>
            <w:r>
              <w:rPr>
                <w:rFonts w:hint="eastAsia"/>
              </w:rPr>
              <w:t>书法</w:t>
            </w:r>
          </w:p>
        </w:tc>
      </w:tr>
      <w:tr w:rsidR="00030594" w:rsidTr="00765199">
        <w:trPr>
          <w:trHeight w:val="773"/>
        </w:trPr>
        <w:tc>
          <w:tcPr>
            <w:tcW w:w="1662" w:type="dxa"/>
            <w:vMerge w:val="restart"/>
            <w:vAlign w:val="center"/>
          </w:tcPr>
          <w:p w:rsidR="00030594" w:rsidRDefault="00030594">
            <w:pPr>
              <w:jc w:val="center"/>
            </w:pPr>
            <w:r>
              <w:rPr>
                <w:rFonts w:hint="eastAsia"/>
              </w:rPr>
              <w:t>书法学</w:t>
            </w:r>
          </w:p>
        </w:tc>
        <w:tc>
          <w:tcPr>
            <w:tcW w:w="1450" w:type="dxa"/>
            <w:vAlign w:val="center"/>
          </w:tcPr>
          <w:p w:rsidR="00030594" w:rsidRDefault="00030594" w:rsidP="00F43668">
            <w:pPr>
              <w:jc w:val="center"/>
            </w:pPr>
            <w:r w:rsidRPr="00765199">
              <w:t>101</w:t>
            </w:r>
          </w:p>
        </w:tc>
        <w:tc>
          <w:tcPr>
            <w:tcW w:w="1703" w:type="dxa"/>
            <w:vAlign w:val="center"/>
          </w:tcPr>
          <w:p w:rsidR="00030594" w:rsidRDefault="00030594" w:rsidP="00030594">
            <w:pPr>
              <w:jc w:val="center"/>
            </w:pPr>
            <w:r>
              <w:rPr>
                <w:rFonts w:hint="eastAsia"/>
              </w:rPr>
              <w:t>高起本</w:t>
            </w:r>
          </w:p>
        </w:tc>
        <w:tc>
          <w:tcPr>
            <w:tcW w:w="1819" w:type="dxa"/>
            <w:vMerge w:val="restart"/>
            <w:vAlign w:val="center"/>
          </w:tcPr>
          <w:p w:rsidR="00030594" w:rsidRDefault="00030594">
            <w:pPr>
              <w:jc w:val="center"/>
            </w:pPr>
            <w:r>
              <w:rPr>
                <w:rFonts w:hint="eastAsia"/>
              </w:rPr>
              <w:t>书法创作</w:t>
            </w:r>
          </w:p>
        </w:tc>
        <w:tc>
          <w:tcPr>
            <w:tcW w:w="1662" w:type="dxa"/>
            <w:vMerge w:val="restart"/>
            <w:vAlign w:val="center"/>
          </w:tcPr>
          <w:p w:rsidR="00030594" w:rsidRDefault="00030594">
            <w:pPr>
              <w:jc w:val="center"/>
            </w:pPr>
            <w:r>
              <w:rPr>
                <w:rFonts w:hint="eastAsia"/>
              </w:rPr>
              <w:t>印稿创作</w:t>
            </w:r>
          </w:p>
        </w:tc>
      </w:tr>
      <w:tr w:rsidR="00030594" w:rsidTr="00765199">
        <w:trPr>
          <w:trHeight w:val="773"/>
        </w:trPr>
        <w:tc>
          <w:tcPr>
            <w:tcW w:w="1662" w:type="dxa"/>
            <w:vMerge/>
            <w:vAlign w:val="center"/>
          </w:tcPr>
          <w:p w:rsidR="00030594" w:rsidRDefault="00030594">
            <w:pPr>
              <w:jc w:val="center"/>
            </w:pPr>
          </w:p>
        </w:tc>
        <w:tc>
          <w:tcPr>
            <w:tcW w:w="1450" w:type="dxa"/>
            <w:vAlign w:val="center"/>
          </w:tcPr>
          <w:p w:rsidR="00030594" w:rsidRPr="00765199" w:rsidRDefault="00030594" w:rsidP="00F43668">
            <w:pPr>
              <w:jc w:val="center"/>
            </w:pPr>
            <w:r>
              <w:rPr>
                <w:rFonts w:hint="eastAsia"/>
              </w:rPr>
              <w:t>4</w:t>
            </w:r>
            <w:r>
              <w:t>01</w:t>
            </w:r>
          </w:p>
        </w:tc>
        <w:tc>
          <w:tcPr>
            <w:tcW w:w="1703" w:type="dxa"/>
            <w:vAlign w:val="center"/>
          </w:tcPr>
          <w:p w:rsidR="00030594" w:rsidRDefault="00030594">
            <w:pPr>
              <w:jc w:val="center"/>
            </w:pPr>
            <w:r>
              <w:rPr>
                <w:rFonts w:hint="eastAsia"/>
              </w:rPr>
              <w:t>专升本</w:t>
            </w:r>
          </w:p>
        </w:tc>
        <w:tc>
          <w:tcPr>
            <w:tcW w:w="1819" w:type="dxa"/>
            <w:vMerge/>
            <w:vAlign w:val="center"/>
          </w:tcPr>
          <w:p w:rsidR="00030594" w:rsidRDefault="00030594">
            <w:pPr>
              <w:jc w:val="center"/>
            </w:pPr>
          </w:p>
        </w:tc>
        <w:tc>
          <w:tcPr>
            <w:tcW w:w="1662" w:type="dxa"/>
            <w:vMerge/>
            <w:vAlign w:val="center"/>
          </w:tcPr>
          <w:p w:rsidR="00030594" w:rsidRDefault="00030594">
            <w:pPr>
              <w:jc w:val="center"/>
            </w:pPr>
          </w:p>
        </w:tc>
      </w:tr>
    </w:tbl>
    <w:p w:rsidR="007140BD" w:rsidRDefault="007140BD"/>
    <w:p w:rsidR="007140BD" w:rsidRDefault="000D5B9A">
      <w:r>
        <w:rPr>
          <w:rFonts w:hint="eastAsia"/>
        </w:rPr>
        <w:t>三、考试具体要求</w:t>
      </w:r>
      <w:r>
        <w:rPr>
          <w:rFonts w:hint="eastAsia"/>
        </w:rPr>
        <w:t xml:space="preserve">  </w:t>
      </w:r>
    </w:p>
    <w:p w:rsidR="007140BD" w:rsidRDefault="00D211D7">
      <w:r>
        <w:rPr>
          <w:rFonts w:hint="eastAsia"/>
        </w:rPr>
        <w:t xml:space="preserve">   </w:t>
      </w:r>
      <w:r w:rsidR="000D5B9A">
        <w:rPr>
          <w:rFonts w:hint="eastAsia"/>
        </w:rPr>
        <w:t>（一）考前纸张材料准备要求</w:t>
      </w:r>
    </w:p>
    <w:p w:rsidR="007140BD" w:rsidRDefault="007140BD"/>
    <w:p w:rsidR="007140BD" w:rsidRDefault="00D211D7">
      <w:r>
        <w:rPr>
          <w:rFonts w:hint="eastAsia"/>
        </w:rPr>
        <w:t xml:space="preserve">    </w:t>
      </w:r>
      <w:r w:rsidR="000D5B9A">
        <w:rPr>
          <w:rFonts w:hint="eastAsia"/>
        </w:rPr>
        <w:t>详见附件</w:t>
      </w:r>
      <w:r w:rsidR="000D5B9A">
        <w:rPr>
          <w:rFonts w:hint="eastAsia"/>
        </w:rPr>
        <w:t>1</w:t>
      </w:r>
      <w:r w:rsidR="000D5B9A">
        <w:rPr>
          <w:rFonts w:hint="eastAsia"/>
        </w:rPr>
        <w:t>：《中国美术学院</w:t>
      </w:r>
      <w:r w:rsidR="00CA4A96">
        <w:rPr>
          <w:rFonts w:hint="eastAsia"/>
        </w:rPr>
        <w:t>202</w:t>
      </w:r>
      <w:r w:rsidR="00765199">
        <w:t>5</w:t>
      </w:r>
      <w:r w:rsidR="000D5B9A">
        <w:rPr>
          <w:rFonts w:hint="eastAsia"/>
        </w:rPr>
        <w:t>年成人高考专业加试网络远程考试纸张材料准备要求》，考生对应报考的专业（类）纸张材料准备要求，需在</w:t>
      </w:r>
      <w:r w:rsidR="00CA4A96">
        <w:rPr>
          <w:rFonts w:hint="eastAsia"/>
        </w:rPr>
        <w:t>202</w:t>
      </w:r>
      <w:r w:rsidR="00765199">
        <w:t>5</w:t>
      </w:r>
      <w:r w:rsidR="000D5B9A">
        <w:rPr>
          <w:rFonts w:hint="eastAsia"/>
        </w:rPr>
        <w:t>年</w:t>
      </w:r>
      <w:r w:rsidR="000D5B9A">
        <w:rPr>
          <w:rFonts w:hint="eastAsia"/>
        </w:rPr>
        <w:t>10</w:t>
      </w:r>
      <w:r w:rsidR="000D5B9A">
        <w:rPr>
          <w:rFonts w:hint="eastAsia"/>
        </w:rPr>
        <w:t>月</w:t>
      </w:r>
      <w:r w:rsidR="00CA4A96">
        <w:rPr>
          <w:rFonts w:hint="eastAsia"/>
        </w:rPr>
        <w:t>2</w:t>
      </w:r>
      <w:r w:rsidR="00765199">
        <w:t>0</w:t>
      </w:r>
      <w:r w:rsidR="000D5B9A">
        <w:rPr>
          <w:rFonts w:hint="eastAsia"/>
        </w:rPr>
        <w:t xml:space="preserve"> </w:t>
      </w:r>
      <w:r w:rsidR="000D5B9A">
        <w:rPr>
          <w:rFonts w:hint="eastAsia"/>
        </w:rPr>
        <w:t>日前准备好纸张材料等。</w:t>
      </w:r>
    </w:p>
    <w:p w:rsidR="007140BD" w:rsidRDefault="007140BD"/>
    <w:p w:rsidR="007140BD" w:rsidRDefault="00D211D7">
      <w:r>
        <w:rPr>
          <w:rFonts w:hint="eastAsia"/>
        </w:rPr>
        <w:t xml:space="preserve">   </w:t>
      </w:r>
      <w:r w:rsidR="000D5B9A">
        <w:rPr>
          <w:rFonts w:hint="eastAsia"/>
        </w:rPr>
        <w:t>（二）每科目考试开始时间和考题获取方式</w:t>
      </w:r>
    </w:p>
    <w:p w:rsidR="007140BD" w:rsidRDefault="007140BD"/>
    <w:p w:rsidR="007140BD" w:rsidRDefault="00D211D7">
      <w:r>
        <w:rPr>
          <w:rFonts w:hint="eastAsia"/>
        </w:rPr>
        <w:t xml:space="preserve">    </w:t>
      </w:r>
      <w:r w:rsidR="000D5B9A">
        <w:rPr>
          <w:rFonts w:hint="eastAsia"/>
        </w:rPr>
        <w:t>1</w:t>
      </w:r>
      <w:r w:rsidR="000D5B9A">
        <w:rPr>
          <w:rFonts w:hint="eastAsia"/>
        </w:rPr>
        <w:t>、科目一：</w:t>
      </w:r>
      <w:r w:rsidR="0049519F">
        <w:rPr>
          <w:rFonts w:hint="eastAsia"/>
        </w:rPr>
        <w:t>1</w:t>
      </w:r>
      <w:r w:rsidR="0049519F">
        <w:t>0</w:t>
      </w:r>
      <w:r w:rsidR="0049519F">
        <w:rPr>
          <w:rFonts w:hint="eastAsia"/>
        </w:rPr>
        <w:t>月</w:t>
      </w:r>
      <w:r w:rsidR="0049519F">
        <w:rPr>
          <w:rFonts w:hint="eastAsia"/>
        </w:rPr>
        <w:t>2</w:t>
      </w:r>
      <w:r w:rsidR="00765199">
        <w:t>3</w:t>
      </w:r>
      <w:r w:rsidR="0049519F">
        <w:rPr>
          <w:rFonts w:hint="eastAsia"/>
        </w:rPr>
        <w:t>日</w:t>
      </w:r>
      <w:r w:rsidR="000D5B9A">
        <w:rPr>
          <w:rFonts w:hint="eastAsia"/>
        </w:rPr>
        <w:t>上午</w:t>
      </w:r>
      <w:r w:rsidR="000D5B9A">
        <w:rPr>
          <w:rFonts w:hint="eastAsia"/>
        </w:rPr>
        <w:t>9:25</w:t>
      </w:r>
      <w:r w:rsidR="000D5B9A">
        <w:rPr>
          <w:rFonts w:hint="eastAsia"/>
        </w:rPr>
        <w:t>进入网络远程考试平台获取本专业（科目一）考试考题信息；</w:t>
      </w:r>
      <w:r w:rsidR="000D5B9A">
        <w:rPr>
          <w:rFonts w:hint="eastAsia"/>
        </w:rPr>
        <w:t>9:30</w:t>
      </w:r>
      <w:r w:rsidR="000D5B9A">
        <w:rPr>
          <w:rFonts w:hint="eastAsia"/>
        </w:rPr>
        <w:t>网络远程考试正式开始。</w:t>
      </w:r>
    </w:p>
    <w:p w:rsidR="007140BD" w:rsidRDefault="007140BD"/>
    <w:p w:rsidR="007140BD" w:rsidRDefault="00D211D7">
      <w:r>
        <w:rPr>
          <w:rFonts w:hint="eastAsia"/>
        </w:rPr>
        <w:t xml:space="preserve">    </w:t>
      </w:r>
      <w:r w:rsidR="000D5B9A">
        <w:rPr>
          <w:rFonts w:hint="eastAsia"/>
        </w:rPr>
        <w:t>2</w:t>
      </w:r>
      <w:r w:rsidR="000D5B9A">
        <w:rPr>
          <w:rFonts w:hint="eastAsia"/>
        </w:rPr>
        <w:t>、科目二：</w:t>
      </w:r>
      <w:r w:rsidR="00FC5B05">
        <w:rPr>
          <w:rFonts w:hint="eastAsia"/>
        </w:rPr>
        <w:t>1</w:t>
      </w:r>
      <w:r w:rsidR="00FC5B05">
        <w:t>0</w:t>
      </w:r>
      <w:r w:rsidR="00FC5B05">
        <w:rPr>
          <w:rFonts w:hint="eastAsia"/>
        </w:rPr>
        <w:t>月</w:t>
      </w:r>
      <w:r w:rsidR="00FC5B05">
        <w:rPr>
          <w:rFonts w:hint="eastAsia"/>
        </w:rPr>
        <w:t>2</w:t>
      </w:r>
      <w:r w:rsidR="00765199">
        <w:t>3</w:t>
      </w:r>
      <w:r w:rsidR="00FC5B05">
        <w:rPr>
          <w:rFonts w:hint="eastAsia"/>
        </w:rPr>
        <w:t>日</w:t>
      </w:r>
      <w:r w:rsidR="000D5B9A">
        <w:rPr>
          <w:rFonts w:hint="eastAsia"/>
        </w:rPr>
        <w:t>下午</w:t>
      </w:r>
      <w:r w:rsidR="000D5B9A">
        <w:rPr>
          <w:rFonts w:hint="eastAsia"/>
        </w:rPr>
        <w:t>13:25</w:t>
      </w:r>
      <w:r w:rsidR="000D5B9A">
        <w:rPr>
          <w:rFonts w:hint="eastAsia"/>
        </w:rPr>
        <w:t>进入网络远程考试平台获取本专业（科目二）考试考题信息；</w:t>
      </w:r>
      <w:r w:rsidR="000D5B9A">
        <w:rPr>
          <w:rFonts w:hint="eastAsia"/>
        </w:rPr>
        <w:t>13:30</w:t>
      </w:r>
      <w:r w:rsidR="000D5B9A">
        <w:rPr>
          <w:rFonts w:hint="eastAsia"/>
        </w:rPr>
        <w:t>网络远程考试正式开始。</w:t>
      </w:r>
    </w:p>
    <w:p w:rsidR="007140BD" w:rsidRDefault="007140BD"/>
    <w:p w:rsidR="007140BD" w:rsidRDefault="00D211D7">
      <w:r>
        <w:rPr>
          <w:rFonts w:hint="eastAsia"/>
        </w:rPr>
        <w:t xml:space="preserve">   </w:t>
      </w:r>
      <w:r w:rsidR="000D5B9A">
        <w:rPr>
          <w:rFonts w:hint="eastAsia"/>
        </w:rPr>
        <w:t>（三）考试提交及试卷寄送要求</w:t>
      </w:r>
    </w:p>
    <w:p w:rsidR="007140BD" w:rsidRDefault="007140BD"/>
    <w:p w:rsidR="007140BD" w:rsidRDefault="00D211D7">
      <w:r>
        <w:rPr>
          <w:rFonts w:hint="eastAsia"/>
        </w:rPr>
        <w:t xml:space="preserve">   </w:t>
      </w:r>
      <w:r>
        <w:t xml:space="preserve"> </w:t>
      </w:r>
      <w:r w:rsidR="005A3570">
        <w:t>1</w:t>
      </w:r>
      <w:r w:rsidR="000D5B9A">
        <w:rPr>
          <w:rFonts w:hint="eastAsia"/>
        </w:rPr>
        <w:t>、每科目考试结束，按远程监考老师的指令拍摄完整的试卷照片上传</w:t>
      </w:r>
      <w:r w:rsidR="0007661D">
        <w:rPr>
          <w:rFonts w:hint="eastAsia"/>
        </w:rPr>
        <w:t>（不要倾斜）</w:t>
      </w:r>
      <w:r w:rsidR="000D5B9A">
        <w:rPr>
          <w:rFonts w:hint="eastAsia"/>
        </w:rPr>
        <w:t>，</w:t>
      </w:r>
      <w:r w:rsidR="000D5B9A">
        <w:rPr>
          <w:rFonts w:hint="eastAsia"/>
        </w:rPr>
        <w:lastRenderedPageBreak/>
        <w:t>待监考老师确认回复后方可离开远程考场。网络远程考试及视频录制、上传详见附件</w:t>
      </w:r>
      <w:r w:rsidR="000D5B9A">
        <w:rPr>
          <w:rFonts w:hint="eastAsia"/>
        </w:rPr>
        <w:t>2</w:t>
      </w:r>
      <w:r w:rsidR="000D5B9A">
        <w:rPr>
          <w:rFonts w:hint="eastAsia"/>
        </w:rPr>
        <w:t>：《中国美术学院</w:t>
      </w:r>
      <w:r w:rsidR="00CA4A96">
        <w:rPr>
          <w:rFonts w:hint="eastAsia"/>
        </w:rPr>
        <w:t>202</w:t>
      </w:r>
      <w:r w:rsidR="00765199">
        <w:t>5</w:t>
      </w:r>
      <w:r w:rsidR="000D5B9A">
        <w:rPr>
          <w:rFonts w:hint="eastAsia"/>
        </w:rPr>
        <w:t>年成人高考专业加试</w:t>
      </w:r>
      <w:r w:rsidR="00461242">
        <w:rPr>
          <w:rFonts w:hint="eastAsia"/>
        </w:rPr>
        <w:t>(</w:t>
      </w:r>
      <w:r w:rsidR="000D5B9A">
        <w:rPr>
          <w:rFonts w:hint="eastAsia"/>
        </w:rPr>
        <w:t>网络远程考试</w:t>
      </w:r>
      <w:r w:rsidR="00461242">
        <w:rPr>
          <w:rFonts w:hint="eastAsia"/>
        </w:rPr>
        <w:t>)</w:t>
      </w:r>
      <w:r w:rsidR="000D5B9A">
        <w:rPr>
          <w:rFonts w:hint="eastAsia"/>
        </w:rPr>
        <w:t>须知》。</w:t>
      </w:r>
    </w:p>
    <w:p w:rsidR="007140BD" w:rsidRDefault="007140BD"/>
    <w:p w:rsidR="007140BD" w:rsidRDefault="00D211D7">
      <w:r>
        <w:rPr>
          <w:rFonts w:hint="eastAsia"/>
        </w:rPr>
        <w:t xml:space="preserve">    </w:t>
      </w:r>
      <w:r w:rsidR="005A3570">
        <w:t>2</w:t>
      </w:r>
      <w:r w:rsidR="000D5B9A">
        <w:rPr>
          <w:rFonts w:hint="eastAsia"/>
        </w:rPr>
        <w:t>、考生务必在考试当天下午</w:t>
      </w:r>
      <w:r w:rsidR="000D5B9A">
        <w:rPr>
          <w:rFonts w:hint="eastAsia"/>
        </w:rPr>
        <w:t>17:00</w:t>
      </w:r>
      <w:r w:rsidR="000D5B9A">
        <w:rPr>
          <w:rFonts w:hint="eastAsia"/>
        </w:rPr>
        <w:t>前将本专业科目一、科目二试卷和准考证</w:t>
      </w:r>
      <w:r w:rsidR="00997129">
        <w:rPr>
          <w:rFonts w:hint="eastAsia"/>
        </w:rPr>
        <w:t>（按顺序依次放好，准考证放在最上面，合在一起）</w:t>
      </w:r>
      <w:r w:rsidR="000D5B9A">
        <w:rPr>
          <w:rFonts w:hint="eastAsia"/>
        </w:rPr>
        <w:t>，</w:t>
      </w:r>
      <w:r w:rsidR="005A3570">
        <w:rPr>
          <w:rFonts w:hint="eastAsia"/>
        </w:rPr>
        <w:t>诚信考试承诺书（模板见考试须知）、</w:t>
      </w:r>
      <w:r w:rsidR="0052346C">
        <w:rPr>
          <w:rFonts w:hint="eastAsia"/>
        </w:rPr>
        <w:t>合并成一个邮件，</w:t>
      </w:r>
      <w:r w:rsidR="000D5B9A">
        <w:rPr>
          <w:rFonts w:hint="eastAsia"/>
        </w:rPr>
        <w:t>一律通过邮政</w:t>
      </w:r>
      <w:r w:rsidR="000D5B9A">
        <w:rPr>
          <w:rFonts w:hint="eastAsia"/>
        </w:rPr>
        <w:t>EMS</w:t>
      </w:r>
      <w:r w:rsidR="000D5B9A">
        <w:rPr>
          <w:rFonts w:hint="eastAsia"/>
        </w:rPr>
        <w:t>方式邮寄（以</w:t>
      </w:r>
      <w:r w:rsidR="000D5B9A">
        <w:rPr>
          <w:rFonts w:hint="eastAsia"/>
        </w:rPr>
        <w:t>EMS</w:t>
      </w:r>
      <w:r w:rsidR="000D5B9A">
        <w:rPr>
          <w:rFonts w:hint="eastAsia"/>
        </w:rPr>
        <w:t>寄出邮戳时间为准）。邮寄地址：请考生将准考证下方的邮寄信息单裁剪并粘贴在邮寄外包装上显著位置。</w:t>
      </w:r>
    </w:p>
    <w:p w:rsidR="007140BD" w:rsidRDefault="007140BD"/>
    <w:p w:rsidR="007140BD" w:rsidRDefault="000D5B9A">
      <w:r>
        <w:rPr>
          <w:rFonts w:hint="eastAsia"/>
        </w:rPr>
        <w:t>四、诚信要求</w:t>
      </w:r>
    </w:p>
    <w:p w:rsidR="007140BD" w:rsidRDefault="007140BD"/>
    <w:p w:rsidR="007140BD" w:rsidRDefault="00D211D7">
      <w:r>
        <w:rPr>
          <w:rFonts w:hint="eastAsia"/>
        </w:rPr>
        <w:t xml:space="preserve">    </w:t>
      </w:r>
      <w:r w:rsidR="000D5B9A">
        <w:rPr>
          <w:rFonts w:hint="eastAsia"/>
        </w:rPr>
        <w:t>1</w:t>
      </w:r>
      <w:r w:rsidR="000D5B9A">
        <w:rPr>
          <w:rFonts w:hint="eastAsia"/>
        </w:rPr>
        <w:t>、所有考试必须由考生本人独立完成，否则视为作弊。</w:t>
      </w:r>
    </w:p>
    <w:p w:rsidR="007140BD" w:rsidRDefault="007140BD"/>
    <w:p w:rsidR="007140BD" w:rsidRDefault="00D211D7">
      <w:r>
        <w:rPr>
          <w:rFonts w:hint="eastAsia"/>
        </w:rPr>
        <w:t xml:space="preserve">   </w:t>
      </w:r>
      <w:r w:rsidR="000D5B9A">
        <w:rPr>
          <w:rFonts w:hint="eastAsia"/>
        </w:rPr>
        <w:t xml:space="preserve"> 2</w:t>
      </w:r>
      <w:r w:rsidR="000D5B9A">
        <w:rPr>
          <w:rFonts w:hint="eastAsia"/>
        </w:rPr>
        <w:t>、考试全程须在网络远程实时视频监控下进行。没有按要求开启网络远程实时视频监控及录制系统或无故中断者视为放弃该科目考试。</w:t>
      </w:r>
    </w:p>
    <w:p w:rsidR="007140BD" w:rsidRDefault="007140BD"/>
    <w:p w:rsidR="007140BD" w:rsidRDefault="00D211D7">
      <w:r>
        <w:rPr>
          <w:rFonts w:hint="eastAsia"/>
        </w:rPr>
        <w:t xml:space="preserve">    </w:t>
      </w:r>
      <w:r w:rsidR="000D5B9A">
        <w:rPr>
          <w:rFonts w:hint="eastAsia"/>
        </w:rPr>
        <w:t>3</w:t>
      </w:r>
      <w:r w:rsidR="000D5B9A">
        <w:rPr>
          <w:rFonts w:hint="eastAsia"/>
        </w:rPr>
        <w:t>、考生认真阅读《国家教育考试违规处理办法》、《中华人民共和国刑法修正案（九）》、《成人高等学校招生违规行为处理暂行办法》以及中国美术学院发布的相关招考信息，做到诚信考试。考生在考试过程中有违规行为的，一经查实，将按照规定严肃处理，并记入《考生考试诚信档案》。入学后</w:t>
      </w:r>
      <w:r w:rsidR="000D5B9A">
        <w:rPr>
          <w:rFonts w:hint="eastAsia"/>
        </w:rPr>
        <w:t>3</w:t>
      </w:r>
      <w:r w:rsidR="000D5B9A">
        <w:rPr>
          <w:rFonts w:hint="eastAsia"/>
        </w:rPr>
        <w:t>个月内，我校将按照《成人高等学校学生管理规定》有关要求，对所有新生进行全面复查复测。复查复测不合格的，取消学籍；情节严重的，移交有关部门调查处理。</w:t>
      </w:r>
    </w:p>
    <w:p w:rsidR="007140BD" w:rsidRDefault="007140BD"/>
    <w:p w:rsidR="007140BD" w:rsidRDefault="000D5B9A">
      <w:r>
        <w:rPr>
          <w:rFonts w:hint="eastAsia"/>
        </w:rPr>
        <w:t>五、其他事项</w:t>
      </w:r>
    </w:p>
    <w:p w:rsidR="007140BD" w:rsidRDefault="007140BD"/>
    <w:p w:rsidR="007140BD" w:rsidRDefault="00D211D7">
      <w:r>
        <w:rPr>
          <w:rFonts w:hint="eastAsia"/>
        </w:rPr>
        <w:t xml:space="preserve">    </w:t>
      </w:r>
      <w:r w:rsidR="000D5B9A">
        <w:rPr>
          <w:rFonts w:hint="eastAsia"/>
        </w:rPr>
        <w:t>1</w:t>
      </w:r>
      <w:r w:rsidR="000D5B9A">
        <w:rPr>
          <w:rFonts w:hint="eastAsia"/>
        </w:rPr>
        <w:t>、考生请于</w:t>
      </w:r>
      <w:r w:rsidR="00030594">
        <w:rPr>
          <w:rFonts w:hint="eastAsia"/>
        </w:rPr>
        <w:t>2</w:t>
      </w:r>
      <w:r w:rsidR="00030594">
        <w:t>025</w:t>
      </w:r>
      <w:r w:rsidR="00030594">
        <w:rPr>
          <w:rFonts w:hint="eastAsia"/>
        </w:rPr>
        <w:t>年</w:t>
      </w:r>
      <w:r w:rsidR="000D5B9A">
        <w:rPr>
          <w:rFonts w:hint="eastAsia"/>
        </w:rPr>
        <w:t>10</w:t>
      </w:r>
      <w:r w:rsidR="000D5B9A">
        <w:rPr>
          <w:rFonts w:hint="eastAsia"/>
        </w:rPr>
        <w:t>月</w:t>
      </w:r>
      <w:r w:rsidR="002522A1">
        <w:t>14</w:t>
      </w:r>
      <w:r w:rsidR="000D5B9A">
        <w:rPr>
          <w:rFonts w:hint="eastAsia"/>
        </w:rPr>
        <w:t>日</w:t>
      </w:r>
      <w:r w:rsidR="000D5B9A">
        <w:rPr>
          <w:rFonts w:hint="eastAsia"/>
        </w:rPr>
        <w:t>9:00</w:t>
      </w:r>
      <w:r w:rsidR="000D5B9A">
        <w:rPr>
          <w:rFonts w:hint="eastAsia"/>
        </w:rPr>
        <w:t>——</w:t>
      </w:r>
      <w:r w:rsidR="000D5B9A">
        <w:rPr>
          <w:rFonts w:hint="eastAsia"/>
        </w:rPr>
        <w:t>10</w:t>
      </w:r>
      <w:r w:rsidR="000D5B9A">
        <w:rPr>
          <w:rFonts w:hint="eastAsia"/>
        </w:rPr>
        <w:t>月</w:t>
      </w:r>
      <w:r w:rsidR="00030594">
        <w:rPr>
          <w:rFonts w:hint="eastAsia"/>
        </w:rPr>
        <w:t>1</w:t>
      </w:r>
      <w:r w:rsidR="00DB1FEB">
        <w:t>7</w:t>
      </w:r>
      <w:r w:rsidR="000D5B9A">
        <w:rPr>
          <w:rFonts w:hint="eastAsia"/>
        </w:rPr>
        <w:t>日</w:t>
      </w:r>
      <w:r w:rsidR="000D5B9A">
        <w:rPr>
          <w:rFonts w:hint="eastAsia"/>
        </w:rPr>
        <w:t>1</w:t>
      </w:r>
      <w:r w:rsidR="00A735AD">
        <w:t>5</w:t>
      </w:r>
      <w:r w:rsidR="000D5B9A">
        <w:rPr>
          <w:rFonts w:hint="eastAsia"/>
        </w:rPr>
        <w:t>:00</w:t>
      </w:r>
      <w:r w:rsidR="000D5B9A">
        <w:rPr>
          <w:rFonts w:hint="eastAsia"/>
        </w:rPr>
        <w:t>登录中国美术学院</w:t>
      </w:r>
      <w:r w:rsidR="00CA4A96">
        <w:rPr>
          <w:rFonts w:hint="eastAsia"/>
        </w:rPr>
        <w:t>202</w:t>
      </w:r>
      <w:r w:rsidR="00765199">
        <w:t>5</w:t>
      </w:r>
      <w:r w:rsidR="000D5B9A">
        <w:rPr>
          <w:rFonts w:hint="eastAsia"/>
        </w:rPr>
        <w:t>年成人高考网上报考系统（</w:t>
      </w:r>
      <w:r w:rsidR="000D5B9A">
        <w:rPr>
          <w:rFonts w:hint="eastAsia"/>
        </w:rPr>
        <w:t>https://user.artstudent.cn/login/30355.htm</w:t>
      </w:r>
      <w:r w:rsidR="000D5B9A">
        <w:rPr>
          <w:rFonts w:hint="eastAsia"/>
        </w:rPr>
        <w:t>，登录用户名为个人身份证号，默认密码为身份证号后六位，首次登录系统后尽快修改密码。若考生在艺术升平台用本人身份证号注册过账号，则直接使用原有密码登录即可）上传报考资料并进行专业报考及缴费。若未在规定时间内填写信息并缴费，</w:t>
      </w:r>
      <w:r w:rsidR="0024419C">
        <w:rPr>
          <w:rFonts w:hint="eastAsia"/>
        </w:rPr>
        <w:t>由此产生的</w:t>
      </w:r>
      <w:r w:rsidR="000D5B9A">
        <w:rPr>
          <w:rFonts w:hint="eastAsia"/>
        </w:rPr>
        <w:t>后果由考生自行承担。</w:t>
      </w:r>
    </w:p>
    <w:p w:rsidR="007140BD" w:rsidRDefault="007140BD"/>
    <w:p w:rsidR="007140BD" w:rsidRDefault="00D211D7">
      <w:r>
        <w:rPr>
          <w:rFonts w:hint="eastAsia"/>
        </w:rPr>
        <w:t xml:space="preserve">    </w:t>
      </w:r>
      <w:r w:rsidR="000D5B9A">
        <w:rPr>
          <w:rFonts w:hint="eastAsia"/>
        </w:rPr>
        <w:t>2</w:t>
      </w:r>
      <w:r w:rsidR="000D5B9A">
        <w:rPr>
          <w:rFonts w:hint="eastAsia"/>
        </w:rPr>
        <w:t>、我</w:t>
      </w:r>
      <w:r w:rsidR="00461242">
        <w:rPr>
          <w:rFonts w:hint="eastAsia"/>
        </w:rPr>
        <w:t>院</w:t>
      </w:r>
      <w:r w:rsidR="000D5B9A">
        <w:rPr>
          <w:rFonts w:hint="eastAsia"/>
        </w:rPr>
        <w:t>于</w:t>
      </w:r>
      <w:r w:rsidR="00CA4A96">
        <w:rPr>
          <w:rFonts w:hint="eastAsia"/>
        </w:rPr>
        <w:t>202</w:t>
      </w:r>
      <w:r w:rsidR="00030594">
        <w:t>5</w:t>
      </w:r>
      <w:r w:rsidR="000D5B9A">
        <w:rPr>
          <w:rFonts w:hint="eastAsia"/>
        </w:rPr>
        <w:t>年</w:t>
      </w:r>
      <w:r w:rsidR="000D5B9A">
        <w:rPr>
          <w:rFonts w:hint="eastAsia"/>
        </w:rPr>
        <w:t>10</w:t>
      </w:r>
      <w:r w:rsidR="000D5B9A">
        <w:rPr>
          <w:rFonts w:hint="eastAsia"/>
        </w:rPr>
        <w:t>月</w:t>
      </w:r>
      <w:r w:rsidR="00030594">
        <w:t>19</w:t>
      </w:r>
      <w:r w:rsidR="000D5B9A">
        <w:rPr>
          <w:rFonts w:hint="eastAsia"/>
        </w:rPr>
        <w:t>日——</w:t>
      </w:r>
      <w:r w:rsidR="000D5B9A">
        <w:rPr>
          <w:rFonts w:hint="eastAsia"/>
        </w:rPr>
        <w:t xml:space="preserve">10 </w:t>
      </w:r>
      <w:r w:rsidR="000D5B9A">
        <w:rPr>
          <w:rFonts w:hint="eastAsia"/>
        </w:rPr>
        <w:t>月</w:t>
      </w:r>
      <w:r w:rsidR="000D5B9A">
        <w:rPr>
          <w:rFonts w:hint="eastAsia"/>
        </w:rPr>
        <w:t xml:space="preserve"> </w:t>
      </w:r>
      <w:r w:rsidR="00D42656">
        <w:t>2</w:t>
      </w:r>
      <w:r w:rsidR="00030594">
        <w:t>0</w:t>
      </w:r>
      <w:r w:rsidR="000D5B9A">
        <w:rPr>
          <w:rFonts w:hint="eastAsia"/>
        </w:rPr>
        <w:t>日开放网络远程考试准考证打印，考生报考资料审核通过后方可在中国美术学院</w:t>
      </w:r>
      <w:r w:rsidR="00CA4A96">
        <w:rPr>
          <w:rFonts w:hint="eastAsia"/>
        </w:rPr>
        <w:t>202</w:t>
      </w:r>
      <w:r w:rsidR="00030594">
        <w:t>5</w:t>
      </w:r>
      <w:r w:rsidR="000D5B9A">
        <w:rPr>
          <w:rFonts w:hint="eastAsia"/>
        </w:rPr>
        <w:t>年成人高考网上报考系统（</w:t>
      </w:r>
      <w:r w:rsidR="000D5B9A">
        <w:rPr>
          <w:rFonts w:hint="eastAsia"/>
        </w:rPr>
        <w:t>https://user.artstudent.cn/login/30355.htm</w:t>
      </w:r>
      <w:r w:rsidR="000D5B9A">
        <w:rPr>
          <w:rFonts w:hint="eastAsia"/>
        </w:rPr>
        <w:t>）打印准考证。考生必须凭“中国美术学院</w:t>
      </w:r>
      <w:r w:rsidR="00CA4A96">
        <w:rPr>
          <w:rFonts w:hint="eastAsia"/>
        </w:rPr>
        <w:t>202</w:t>
      </w:r>
      <w:r w:rsidR="00030594">
        <w:t>5</w:t>
      </w:r>
      <w:r w:rsidR="000D5B9A">
        <w:rPr>
          <w:rFonts w:hint="eastAsia"/>
        </w:rPr>
        <w:t>年成人高考专业加试网络考试准考证”和第二代居民身份证原件参加网络远程考试。</w:t>
      </w:r>
    </w:p>
    <w:p w:rsidR="007140BD" w:rsidRPr="00D211D7" w:rsidRDefault="007140BD"/>
    <w:p w:rsidR="007140BD" w:rsidRDefault="00D211D7">
      <w:r>
        <w:rPr>
          <w:rFonts w:hint="eastAsia"/>
        </w:rPr>
        <w:t xml:space="preserve">    </w:t>
      </w:r>
      <w:r w:rsidR="000D5B9A">
        <w:rPr>
          <w:rFonts w:hint="eastAsia"/>
        </w:rPr>
        <w:t>3</w:t>
      </w:r>
      <w:r w:rsidR="000D5B9A">
        <w:rPr>
          <w:rFonts w:hint="eastAsia"/>
        </w:rPr>
        <w:t>、咨询方式：艺术升客服电话：</w:t>
      </w:r>
      <w:r w:rsidR="000D5B9A">
        <w:rPr>
          <w:rFonts w:hint="eastAsia"/>
        </w:rPr>
        <w:t>0571-26881663</w:t>
      </w:r>
      <w:r w:rsidR="000D5B9A">
        <w:rPr>
          <w:rFonts w:hint="eastAsia"/>
        </w:rPr>
        <w:t>（咨询时间</w:t>
      </w:r>
      <w:r w:rsidR="000D5B9A">
        <w:rPr>
          <w:rFonts w:hint="eastAsia"/>
        </w:rPr>
        <w:t xml:space="preserve"> 9:</w:t>
      </w:r>
      <w:r w:rsidR="00FD131A">
        <w:t>3</w:t>
      </w:r>
      <w:r w:rsidR="000D5B9A">
        <w:rPr>
          <w:rFonts w:hint="eastAsia"/>
        </w:rPr>
        <w:t xml:space="preserve">0 - </w:t>
      </w:r>
      <w:r w:rsidR="00541FF4">
        <w:t>18</w:t>
      </w:r>
      <w:r w:rsidR="000D5B9A">
        <w:rPr>
          <w:rFonts w:hint="eastAsia"/>
        </w:rPr>
        <w:t>:00</w:t>
      </w:r>
      <w:r w:rsidR="000D5B9A">
        <w:rPr>
          <w:rFonts w:hint="eastAsia"/>
        </w:rPr>
        <w:t>）。另我院会在模拟考试前向已成功报名浙江成考并选择我院志愿的考生发出邀请加入钉钉群，有问题在钉钉群中向相关老师进行咨询，考生可耐心等待。</w:t>
      </w:r>
      <w:r w:rsidR="000D5B9A">
        <w:rPr>
          <w:rFonts w:hint="eastAsia"/>
        </w:rPr>
        <w:t xml:space="preserve">        </w:t>
      </w:r>
    </w:p>
    <w:p w:rsidR="007140BD" w:rsidRDefault="007140BD"/>
    <w:p w:rsidR="007140BD" w:rsidRDefault="000D5B9A">
      <w:r>
        <w:rPr>
          <w:rFonts w:hint="eastAsia"/>
        </w:rPr>
        <w:t>附件</w:t>
      </w:r>
      <w:r>
        <w:rPr>
          <w:rFonts w:hint="eastAsia"/>
        </w:rPr>
        <w:t>1:</w:t>
      </w:r>
      <w:r>
        <w:rPr>
          <w:rFonts w:hint="eastAsia"/>
        </w:rPr>
        <w:t>《中国美术学院</w:t>
      </w:r>
      <w:r w:rsidR="00CA4A96">
        <w:rPr>
          <w:rFonts w:hint="eastAsia"/>
        </w:rPr>
        <w:t>202</w:t>
      </w:r>
      <w:r w:rsidR="00765199">
        <w:t>5</w:t>
      </w:r>
      <w:r>
        <w:rPr>
          <w:rFonts w:hint="eastAsia"/>
        </w:rPr>
        <w:t>年成人高考专业加试</w:t>
      </w:r>
      <w:r>
        <w:rPr>
          <w:rFonts w:hint="eastAsia"/>
        </w:rPr>
        <w:t>(</w:t>
      </w:r>
      <w:r>
        <w:rPr>
          <w:rFonts w:hint="eastAsia"/>
        </w:rPr>
        <w:t>网络远程考试</w:t>
      </w:r>
      <w:r>
        <w:rPr>
          <w:rFonts w:hint="eastAsia"/>
        </w:rPr>
        <w:t>)</w:t>
      </w:r>
      <w:r>
        <w:rPr>
          <w:rFonts w:hint="eastAsia"/>
        </w:rPr>
        <w:t>纸张材料准备要求》</w:t>
      </w:r>
    </w:p>
    <w:p w:rsidR="007140BD" w:rsidRDefault="000D5B9A">
      <w:r w:rsidRPr="00461242">
        <w:rPr>
          <w:rFonts w:hint="eastAsia"/>
        </w:rPr>
        <w:t>附件</w:t>
      </w:r>
      <w:r w:rsidRPr="00461242">
        <w:rPr>
          <w:rFonts w:hint="eastAsia"/>
        </w:rPr>
        <w:t>2:</w:t>
      </w:r>
      <w:r w:rsidRPr="00461242">
        <w:rPr>
          <w:rFonts w:hint="eastAsia"/>
        </w:rPr>
        <w:t>《中国美术学院</w:t>
      </w:r>
      <w:r w:rsidR="00CA4A96" w:rsidRPr="00461242">
        <w:rPr>
          <w:rFonts w:hint="eastAsia"/>
        </w:rPr>
        <w:t>202</w:t>
      </w:r>
      <w:r w:rsidR="00765199">
        <w:t>5</w:t>
      </w:r>
      <w:r w:rsidRPr="00461242">
        <w:rPr>
          <w:rFonts w:hint="eastAsia"/>
        </w:rPr>
        <w:t>年成人高考专业加试</w:t>
      </w:r>
      <w:r w:rsidRPr="00461242">
        <w:rPr>
          <w:rFonts w:hint="eastAsia"/>
        </w:rPr>
        <w:t>(</w:t>
      </w:r>
      <w:r w:rsidRPr="00461242">
        <w:rPr>
          <w:rFonts w:hint="eastAsia"/>
        </w:rPr>
        <w:t>网络远程考试</w:t>
      </w:r>
      <w:r w:rsidRPr="00461242">
        <w:rPr>
          <w:rFonts w:hint="eastAsia"/>
        </w:rPr>
        <w:t>)</w:t>
      </w:r>
      <w:r w:rsidRPr="00461242">
        <w:rPr>
          <w:rFonts w:hint="eastAsia"/>
        </w:rPr>
        <w:t>考试须知》</w:t>
      </w:r>
    </w:p>
    <w:p w:rsidR="00DD7B3A" w:rsidRPr="00DD7B3A" w:rsidRDefault="00DD7B3A"/>
    <w:p w:rsidR="007140BD" w:rsidRDefault="00DD7B3A" w:rsidP="00DD7B3A">
      <w:pPr>
        <w:jc w:val="right"/>
      </w:pPr>
      <w:r>
        <w:rPr>
          <w:rFonts w:hint="eastAsia"/>
        </w:rPr>
        <w:t>中国美术学院继续教育学院</w:t>
      </w:r>
      <w:bookmarkStart w:id="0" w:name="_GoBack"/>
      <w:bookmarkEnd w:id="0"/>
      <w:r w:rsidR="000D5B9A">
        <w:rPr>
          <w:rFonts w:hint="eastAsia"/>
        </w:rPr>
        <w:t xml:space="preserve">              </w:t>
      </w:r>
      <w:r w:rsidR="00CA4A96">
        <w:rPr>
          <w:rFonts w:hint="eastAsia"/>
        </w:rPr>
        <w:t xml:space="preserve">                       </w:t>
      </w:r>
      <w:r w:rsidR="00D211D7">
        <w:t xml:space="preserve">               </w:t>
      </w:r>
      <w:r w:rsidR="00CA4A96">
        <w:rPr>
          <w:rFonts w:hint="eastAsia"/>
        </w:rPr>
        <w:t xml:space="preserve">     202</w:t>
      </w:r>
      <w:r w:rsidR="00765199">
        <w:t>5</w:t>
      </w:r>
      <w:r w:rsidR="000D5B9A">
        <w:rPr>
          <w:rFonts w:hint="eastAsia"/>
        </w:rPr>
        <w:t>年</w:t>
      </w:r>
      <w:r>
        <w:rPr>
          <w:rFonts w:hint="eastAsia"/>
        </w:rPr>
        <w:t xml:space="preserve"> </w:t>
      </w:r>
      <w:r w:rsidR="000179B4">
        <w:t>10</w:t>
      </w:r>
      <w:r w:rsidR="000D5B9A">
        <w:rPr>
          <w:rFonts w:hint="eastAsia"/>
        </w:rPr>
        <w:t xml:space="preserve"> </w:t>
      </w:r>
      <w:r w:rsidR="000D5B9A">
        <w:rPr>
          <w:rFonts w:hint="eastAsia"/>
        </w:rPr>
        <w:t>月</w:t>
      </w:r>
      <w:r>
        <w:t>13</w:t>
      </w:r>
      <w:r w:rsidR="00765199">
        <w:t xml:space="preserve"> </w:t>
      </w:r>
      <w:r w:rsidR="000D5B9A">
        <w:rPr>
          <w:rFonts w:hint="eastAsia"/>
        </w:rPr>
        <w:t>日</w:t>
      </w:r>
      <w:r w:rsidR="000D5B9A">
        <w:rPr>
          <w:rFonts w:hint="eastAsia"/>
        </w:rPr>
        <w:t xml:space="preserve"> </w:t>
      </w:r>
    </w:p>
    <w:p w:rsidR="007140BD" w:rsidRDefault="000D5B9A">
      <w:pPr>
        <w:rPr>
          <w:szCs w:val="21"/>
        </w:rPr>
      </w:pPr>
      <w:r>
        <w:rPr>
          <w:rFonts w:hint="eastAsia"/>
          <w:szCs w:val="21"/>
        </w:rPr>
        <w:lastRenderedPageBreak/>
        <w:t>附件</w:t>
      </w:r>
      <w:r>
        <w:rPr>
          <w:rFonts w:hint="eastAsia"/>
          <w:szCs w:val="21"/>
        </w:rPr>
        <w:t>1:</w:t>
      </w:r>
    </w:p>
    <w:p w:rsidR="00DD7B3A" w:rsidRDefault="00DD7B3A">
      <w:pPr>
        <w:rPr>
          <w:szCs w:val="21"/>
        </w:rPr>
      </w:pPr>
    </w:p>
    <w:p w:rsidR="007140BD" w:rsidRPr="00DD7B3A" w:rsidRDefault="000D5B9A" w:rsidP="00DD7B3A">
      <w:pPr>
        <w:jc w:val="center"/>
        <w:rPr>
          <w:b/>
          <w:szCs w:val="21"/>
        </w:rPr>
      </w:pPr>
      <w:r w:rsidRPr="00DD7B3A">
        <w:rPr>
          <w:rFonts w:hint="eastAsia"/>
          <w:b/>
          <w:szCs w:val="21"/>
        </w:rPr>
        <w:t>中国美术学院</w:t>
      </w:r>
      <w:r w:rsidR="00CA4A96" w:rsidRPr="00DD7B3A">
        <w:rPr>
          <w:rFonts w:hint="eastAsia"/>
          <w:b/>
          <w:szCs w:val="21"/>
        </w:rPr>
        <w:t>202</w:t>
      </w:r>
      <w:r w:rsidR="00765199" w:rsidRPr="00DD7B3A">
        <w:rPr>
          <w:b/>
          <w:szCs w:val="21"/>
        </w:rPr>
        <w:t>5</w:t>
      </w:r>
      <w:r w:rsidRPr="00DD7B3A">
        <w:rPr>
          <w:rFonts w:hint="eastAsia"/>
          <w:b/>
          <w:szCs w:val="21"/>
        </w:rPr>
        <w:t>年成人高考专业加试（网络远程考试）纸张材料准备要求</w:t>
      </w:r>
    </w:p>
    <w:p w:rsidR="00461242" w:rsidRDefault="00461242">
      <w:pPr>
        <w:rPr>
          <w:szCs w:val="21"/>
        </w:rPr>
      </w:pPr>
    </w:p>
    <w:tbl>
      <w:tblPr>
        <w:tblStyle w:val="a4"/>
        <w:tblW w:w="0" w:type="auto"/>
        <w:tblLook w:val="04A0" w:firstRow="1" w:lastRow="0" w:firstColumn="1" w:lastColumn="0" w:noHBand="0" w:noVBand="1"/>
      </w:tblPr>
      <w:tblGrid>
        <w:gridCol w:w="1204"/>
        <w:gridCol w:w="3177"/>
        <w:gridCol w:w="3915"/>
      </w:tblGrid>
      <w:tr w:rsidR="007140BD" w:rsidTr="009E6F3F">
        <w:trPr>
          <w:trHeight w:val="948"/>
        </w:trPr>
        <w:tc>
          <w:tcPr>
            <w:tcW w:w="1204" w:type="dxa"/>
          </w:tcPr>
          <w:p w:rsidR="007140BD" w:rsidRDefault="000D5B9A">
            <w:pPr>
              <w:rPr>
                <w:rFonts w:asciiTheme="minorEastAsia" w:hAnsiTheme="minorEastAsia" w:cstheme="minorEastAsia"/>
                <w:szCs w:val="21"/>
              </w:rPr>
            </w:pPr>
            <w:r>
              <w:rPr>
                <w:rFonts w:asciiTheme="minorEastAsia" w:hAnsiTheme="minorEastAsia" w:cstheme="minorEastAsia" w:hint="eastAsia"/>
                <w:szCs w:val="21"/>
              </w:rPr>
              <w:t>考试专业</w:t>
            </w:r>
          </w:p>
          <w:p w:rsidR="007140BD" w:rsidRDefault="000D5B9A">
            <w:pPr>
              <w:rPr>
                <w:rFonts w:asciiTheme="minorEastAsia" w:hAnsiTheme="minorEastAsia" w:cstheme="minorEastAsia"/>
                <w:szCs w:val="21"/>
              </w:rPr>
            </w:pPr>
            <w:r>
              <w:rPr>
                <w:rFonts w:asciiTheme="minorEastAsia" w:hAnsiTheme="minorEastAsia" w:cstheme="minorEastAsia" w:hint="eastAsia"/>
                <w:szCs w:val="21"/>
              </w:rPr>
              <w:t>（类）</w:t>
            </w:r>
          </w:p>
        </w:tc>
        <w:tc>
          <w:tcPr>
            <w:tcW w:w="7092" w:type="dxa"/>
            <w:gridSpan w:val="2"/>
            <w:vAlign w:val="center"/>
          </w:tcPr>
          <w:p w:rsidR="007140BD" w:rsidRDefault="000D5B9A">
            <w:pPr>
              <w:rPr>
                <w:rFonts w:asciiTheme="minorEastAsia" w:hAnsiTheme="minorEastAsia" w:cstheme="minorEastAsia"/>
                <w:szCs w:val="21"/>
              </w:rPr>
            </w:pPr>
            <w:r>
              <w:rPr>
                <w:rFonts w:asciiTheme="minorEastAsia" w:hAnsiTheme="minorEastAsia" w:cstheme="minorEastAsia" w:hint="eastAsia"/>
                <w:szCs w:val="21"/>
              </w:rPr>
              <w:t>试卷纸张，材料要求</w:t>
            </w:r>
          </w:p>
        </w:tc>
      </w:tr>
      <w:tr w:rsidR="00030594" w:rsidTr="004E3D11">
        <w:trPr>
          <w:trHeight w:val="634"/>
        </w:trPr>
        <w:tc>
          <w:tcPr>
            <w:tcW w:w="1204" w:type="dxa"/>
          </w:tcPr>
          <w:p w:rsidR="00030594" w:rsidRDefault="00030594" w:rsidP="004E3D11">
            <w:pPr>
              <w:rPr>
                <w:rFonts w:asciiTheme="minorEastAsia" w:hAnsiTheme="minorEastAsia" w:cstheme="minorEastAsia"/>
                <w:szCs w:val="21"/>
              </w:rPr>
            </w:pPr>
            <w:r>
              <w:rPr>
                <w:rFonts w:asciiTheme="minorEastAsia" w:hAnsiTheme="minorEastAsia" w:cstheme="minorEastAsia" w:hint="eastAsia"/>
                <w:szCs w:val="21"/>
              </w:rPr>
              <w:t>环境设计</w:t>
            </w:r>
          </w:p>
        </w:tc>
        <w:tc>
          <w:tcPr>
            <w:tcW w:w="3177" w:type="dxa"/>
            <w:vMerge w:val="restart"/>
          </w:tcPr>
          <w:p w:rsidR="00030594" w:rsidRPr="00030594" w:rsidRDefault="00030594">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科目一：</w:t>
            </w:r>
            <w:r w:rsidRPr="00030594">
              <w:rPr>
                <w:rFonts w:asciiTheme="minorEastAsia" w:hAnsiTheme="minorEastAsia" w:cstheme="minorEastAsia"/>
                <w:color w:val="333333"/>
                <w:sz w:val="21"/>
                <w:szCs w:val="21"/>
              </w:rPr>
              <w:t>色彩</w:t>
            </w:r>
            <w:r w:rsidRPr="00030594">
              <w:rPr>
                <w:rFonts w:asciiTheme="minorEastAsia" w:hAnsiTheme="minorEastAsia" w:cstheme="minorEastAsia" w:hint="eastAsia"/>
                <w:color w:val="333333"/>
                <w:sz w:val="21"/>
                <w:szCs w:val="21"/>
              </w:rPr>
              <w:t>默写</w:t>
            </w:r>
          </w:p>
          <w:p w:rsidR="00030594" w:rsidRPr="00030594" w:rsidRDefault="00030594">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1、试卷纸张尺寸：4开铅画纸1张</w:t>
            </w:r>
          </w:p>
          <w:p w:rsidR="00030594" w:rsidRPr="00030594" w:rsidRDefault="00030594">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2、考试用具自备，限用水粉或丙烯材料</w:t>
            </w:r>
          </w:p>
          <w:p w:rsidR="00030594" w:rsidRPr="00030594" w:rsidRDefault="00030594">
            <w:pPr>
              <w:rPr>
                <w:rFonts w:asciiTheme="minorEastAsia" w:hAnsiTheme="minorEastAsia" w:cstheme="minorEastAsia"/>
                <w:color w:val="333333"/>
                <w:kern w:val="0"/>
                <w:szCs w:val="21"/>
              </w:rPr>
            </w:pPr>
          </w:p>
        </w:tc>
        <w:tc>
          <w:tcPr>
            <w:tcW w:w="3915" w:type="dxa"/>
            <w:vMerge w:val="restart"/>
          </w:tcPr>
          <w:p w:rsidR="00030594" w:rsidRPr="00030594" w:rsidRDefault="00030594">
            <w:pPr>
              <w:rPr>
                <w:rFonts w:asciiTheme="minorEastAsia" w:hAnsiTheme="minorEastAsia" w:cstheme="minorEastAsia"/>
                <w:color w:val="333333"/>
                <w:kern w:val="0"/>
                <w:szCs w:val="21"/>
              </w:rPr>
            </w:pPr>
            <w:r w:rsidRPr="00030594">
              <w:rPr>
                <w:rFonts w:asciiTheme="minorEastAsia" w:hAnsiTheme="minorEastAsia" w:cstheme="minorEastAsia" w:hint="eastAsia"/>
                <w:color w:val="333333"/>
                <w:kern w:val="0"/>
                <w:szCs w:val="21"/>
              </w:rPr>
              <w:t>科目二：结构</w:t>
            </w:r>
            <w:r w:rsidRPr="00030594">
              <w:rPr>
                <w:rFonts w:asciiTheme="minorEastAsia" w:hAnsiTheme="minorEastAsia" w:cstheme="minorEastAsia"/>
                <w:color w:val="333333"/>
                <w:kern w:val="0"/>
                <w:szCs w:val="21"/>
              </w:rPr>
              <w:t>素描</w:t>
            </w:r>
          </w:p>
          <w:p w:rsidR="00030594" w:rsidRPr="00030594" w:rsidRDefault="00030594">
            <w:pPr>
              <w:rPr>
                <w:rFonts w:asciiTheme="minorEastAsia" w:hAnsiTheme="minorEastAsia" w:cstheme="minorEastAsia"/>
                <w:color w:val="333333"/>
                <w:kern w:val="0"/>
                <w:szCs w:val="21"/>
              </w:rPr>
            </w:pPr>
            <w:r w:rsidRPr="00030594">
              <w:rPr>
                <w:rFonts w:asciiTheme="minorEastAsia" w:hAnsiTheme="minorEastAsia" w:cstheme="minorEastAsia" w:hint="eastAsia"/>
                <w:color w:val="333333"/>
                <w:kern w:val="0"/>
                <w:szCs w:val="21"/>
              </w:rPr>
              <w:t>1、试卷纸张尺寸：4开铅画纸1张</w:t>
            </w:r>
          </w:p>
          <w:p w:rsidR="00030594" w:rsidRPr="00030594" w:rsidRDefault="00030594">
            <w:pPr>
              <w:rPr>
                <w:rFonts w:asciiTheme="minorEastAsia" w:hAnsiTheme="minorEastAsia" w:cstheme="minorEastAsia"/>
                <w:color w:val="333333"/>
                <w:kern w:val="0"/>
                <w:szCs w:val="21"/>
              </w:rPr>
            </w:pPr>
            <w:r w:rsidRPr="00030594">
              <w:rPr>
                <w:rFonts w:asciiTheme="minorEastAsia" w:hAnsiTheme="minorEastAsia" w:cstheme="minorEastAsia" w:hint="eastAsia"/>
                <w:color w:val="333333"/>
                <w:kern w:val="0"/>
                <w:szCs w:val="21"/>
              </w:rPr>
              <w:t>2、考试用具自备，限用铅笔、炭笔、木炭条或炭精条。（作品寄出前需自行以定画液固定）</w:t>
            </w:r>
          </w:p>
        </w:tc>
      </w:tr>
      <w:tr w:rsidR="007140BD" w:rsidTr="00030594">
        <w:tc>
          <w:tcPr>
            <w:tcW w:w="1204" w:type="dxa"/>
          </w:tcPr>
          <w:p w:rsidR="007140BD" w:rsidRDefault="000D5B9A">
            <w:pPr>
              <w:rPr>
                <w:rFonts w:asciiTheme="minorEastAsia" w:hAnsiTheme="minorEastAsia" w:cstheme="minorEastAsia"/>
                <w:szCs w:val="21"/>
              </w:rPr>
            </w:pPr>
            <w:r>
              <w:rPr>
                <w:rFonts w:asciiTheme="minorEastAsia" w:hAnsiTheme="minorEastAsia" w:cstheme="minorEastAsia" w:hint="eastAsia"/>
                <w:szCs w:val="21"/>
              </w:rPr>
              <w:t>视觉传达设计</w:t>
            </w:r>
          </w:p>
        </w:tc>
        <w:tc>
          <w:tcPr>
            <w:tcW w:w="3177" w:type="dxa"/>
            <w:vMerge/>
          </w:tcPr>
          <w:p w:rsidR="007140BD" w:rsidRPr="00030594" w:rsidRDefault="007140BD">
            <w:pPr>
              <w:rPr>
                <w:rFonts w:asciiTheme="minorEastAsia" w:hAnsiTheme="minorEastAsia" w:cstheme="minorEastAsia"/>
                <w:color w:val="333333"/>
                <w:kern w:val="0"/>
                <w:szCs w:val="21"/>
              </w:rPr>
            </w:pPr>
          </w:p>
        </w:tc>
        <w:tc>
          <w:tcPr>
            <w:tcW w:w="3915" w:type="dxa"/>
            <w:vMerge/>
          </w:tcPr>
          <w:p w:rsidR="007140BD" w:rsidRPr="00030594" w:rsidRDefault="007140BD">
            <w:pPr>
              <w:rPr>
                <w:rFonts w:asciiTheme="minorEastAsia" w:hAnsiTheme="minorEastAsia" w:cstheme="minorEastAsia"/>
                <w:color w:val="333333"/>
                <w:kern w:val="0"/>
                <w:szCs w:val="21"/>
              </w:rPr>
            </w:pPr>
          </w:p>
        </w:tc>
      </w:tr>
      <w:tr w:rsidR="009E6F3F" w:rsidTr="00030594">
        <w:trPr>
          <w:trHeight w:val="1560"/>
        </w:trPr>
        <w:tc>
          <w:tcPr>
            <w:tcW w:w="1204" w:type="dxa"/>
          </w:tcPr>
          <w:p w:rsidR="009E6F3F" w:rsidRDefault="009E6F3F">
            <w:pPr>
              <w:rPr>
                <w:rFonts w:asciiTheme="minorEastAsia" w:hAnsiTheme="minorEastAsia" w:cstheme="minorEastAsia"/>
                <w:szCs w:val="21"/>
              </w:rPr>
            </w:pPr>
            <w:r>
              <w:rPr>
                <w:rFonts w:asciiTheme="minorEastAsia" w:hAnsiTheme="minorEastAsia" w:cstheme="minorEastAsia" w:hint="eastAsia"/>
                <w:szCs w:val="21"/>
              </w:rPr>
              <w:t>书法学</w:t>
            </w:r>
          </w:p>
        </w:tc>
        <w:tc>
          <w:tcPr>
            <w:tcW w:w="3177" w:type="dxa"/>
          </w:tcPr>
          <w:p w:rsidR="009E6F3F" w:rsidRPr="00030594" w:rsidRDefault="009E6F3F">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科目一：书法创作</w:t>
            </w:r>
          </w:p>
          <w:p w:rsidR="009E6F3F" w:rsidRPr="00030594" w:rsidRDefault="009E6F3F">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1、试卷纸张尺寸：四尺三开</w:t>
            </w:r>
            <w:r w:rsidRPr="00030594">
              <w:rPr>
                <w:rFonts w:asciiTheme="minorEastAsia" w:hAnsiTheme="minorEastAsia" w:cstheme="minorEastAsia" w:hint="eastAsia"/>
                <w:color w:val="333333"/>
                <w:sz w:val="21"/>
                <w:szCs w:val="21"/>
              </w:rPr>
              <w:t>（68cm*45cm）</w:t>
            </w:r>
            <w:r>
              <w:rPr>
                <w:rFonts w:asciiTheme="minorEastAsia" w:hAnsiTheme="minorEastAsia" w:cstheme="minorEastAsia" w:hint="eastAsia"/>
                <w:color w:val="333333"/>
                <w:sz w:val="21"/>
                <w:szCs w:val="21"/>
              </w:rPr>
              <w:t>生宣3张</w:t>
            </w:r>
          </w:p>
          <w:p w:rsidR="009E6F3F" w:rsidRPr="00030594" w:rsidRDefault="009E6F3F">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2、考试用具自备</w:t>
            </w:r>
          </w:p>
          <w:p w:rsidR="009E6F3F" w:rsidRPr="00030594" w:rsidRDefault="009E6F3F">
            <w:pPr>
              <w:rPr>
                <w:rFonts w:asciiTheme="minorEastAsia" w:hAnsiTheme="minorEastAsia" w:cstheme="minorEastAsia"/>
                <w:color w:val="333333"/>
                <w:kern w:val="0"/>
                <w:szCs w:val="21"/>
              </w:rPr>
            </w:pPr>
          </w:p>
        </w:tc>
        <w:tc>
          <w:tcPr>
            <w:tcW w:w="3915" w:type="dxa"/>
          </w:tcPr>
          <w:p w:rsidR="009E6F3F" w:rsidRPr="00030594" w:rsidRDefault="009E6F3F">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科目二：印稿创作</w:t>
            </w:r>
          </w:p>
          <w:p w:rsidR="009E6F3F" w:rsidRPr="00030594" w:rsidRDefault="009E6F3F">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1、试卷纸张尺寸：A4打印纸1张</w:t>
            </w:r>
          </w:p>
          <w:p w:rsidR="009E6F3F" w:rsidRPr="00030594" w:rsidRDefault="009E6F3F">
            <w:pPr>
              <w:pStyle w:val="a3"/>
              <w:widowControl/>
              <w:spacing w:beforeAutospacing="0" w:afterAutospacing="0"/>
              <w:rPr>
                <w:rFonts w:asciiTheme="minorEastAsia" w:hAnsiTheme="minorEastAsia" w:cstheme="minorEastAsia"/>
                <w:color w:val="333333"/>
                <w:sz w:val="21"/>
                <w:szCs w:val="21"/>
              </w:rPr>
            </w:pPr>
            <w:r>
              <w:rPr>
                <w:rFonts w:asciiTheme="minorEastAsia" w:hAnsiTheme="minorEastAsia" w:cstheme="minorEastAsia" w:hint="eastAsia"/>
                <w:color w:val="333333"/>
                <w:sz w:val="21"/>
                <w:szCs w:val="21"/>
              </w:rPr>
              <w:t>2、考试用具自备</w:t>
            </w:r>
          </w:p>
          <w:p w:rsidR="009E6F3F" w:rsidRPr="00030594" w:rsidRDefault="009E6F3F">
            <w:pPr>
              <w:rPr>
                <w:rFonts w:asciiTheme="minorEastAsia" w:hAnsiTheme="minorEastAsia" w:cstheme="minorEastAsia"/>
                <w:color w:val="333333"/>
                <w:kern w:val="0"/>
                <w:szCs w:val="21"/>
              </w:rPr>
            </w:pPr>
          </w:p>
        </w:tc>
      </w:tr>
      <w:tr w:rsidR="009E6F3F" w:rsidTr="009E6F3F">
        <w:trPr>
          <w:trHeight w:val="1872"/>
        </w:trPr>
        <w:tc>
          <w:tcPr>
            <w:tcW w:w="1204" w:type="dxa"/>
          </w:tcPr>
          <w:p w:rsidR="009E6F3F" w:rsidRDefault="009E6F3F">
            <w:pPr>
              <w:rPr>
                <w:rFonts w:asciiTheme="minorEastAsia" w:hAnsiTheme="minorEastAsia" w:cstheme="minorEastAsia"/>
                <w:szCs w:val="21"/>
              </w:rPr>
            </w:pPr>
            <w:r>
              <w:rPr>
                <w:rFonts w:asciiTheme="minorEastAsia" w:hAnsiTheme="minorEastAsia" w:cstheme="minorEastAsia" w:hint="eastAsia"/>
                <w:szCs w:val="21"/>
              </w:rPr>
              <w:t>中国画</w:t>
            </w:r>
          </w:p>
        </w:tc>
        <w:tc>
          <w:tcPr>
            <w:tcW w:w="3177" w:type="dxa"/>
          </w:tcPr>
          <w:p w:rsidR="009E6F3F" w:rsidRPr="00030594" w:rsidRDefault="009E6F3F">
            <w:pPr>
              <w:pStyle w:val="a3"/>
              <w:widowControl/>
              <w:shd w:val="clear" w:color="auto" w:fill="FFFFFF"/>
              <w:spacing w:beforeAutospacing="0" w:afterAutospacing="0"/>
              <w:rPr>
                <w:rFonts w:asciiTheme="minorEastAsia" w:hAnsiTheme="minorEastAsia" w:cstheme="minorEastAsia"/>
                <w:color w:val="333333"/>
                <w:sz w:val="21"/>
                <w:szCs w:val="21"/>
              </w:rPr>
            </w:pPr>
            <w:r w:rsidRPr="00030594">
              <w:rPr>
                <w:rFonts w:asciiTheme="minorEastAsia" w:hAnsiTheme="minorEastAsia" w:cstheme="minorEastAsia" w:hint="eastAsia"/>
                <w:color w:val="333333"/>
                <w:sz w:val="21"/>
                <w:szCs w:val="21"/>
              </w:rPr>
              <w:t>科目一：</w:t>
            </w:r>
            <w:r w:rsidR="00030594" w:rsidRPr="00030594">
              <w:rPr>
                <w:rFonts w:asciiTheme="minorEastAsia" w:hAnsiTheme="minorEastAsia" w:cstheme="minorEastAsia" w:hint="eastAsia"/>
                <w:color w:val="333333"/>
                <w:sz w:val="21"/>
                <w:szCs w:val="21"/>
              </w:rPr>
              <w:t>国画命题</w:t>
            </w:r>
            <w:r w:rsidR="00030594" w:rsidRPr="00030594">
              <w:rPr>
                <w:rFonts w:asciiTheme="minorEastAsia" w:hAnsiTheme="minorEastAsia" w:cstheme="minorEastAsia"/>
                <w:color w:val="333333"/>
                <w:sz w:val="21"/>
                <w:szCs w:val="21"/>
              </w:rPr>
              <w:t>创作</w:t>
            </w:r>
          </w:p>
          <w:p w:rsidR="009E6F3F" w:rsidRPr="00030594" w:rsidRDefault="009E6F3F">
            <w:pPr>
              <w:pStyle w:val="a3"/>
              <w:widowControl/>
              <w:shd w:val="clear" w:color="auto" w:fill="FFFFFF"/>
              <w:spacing w:beforeAutospacing="0" w:afterAutospacing="0"/>
              <w:rPr>
                <w:rFonts w:asciiTheme="minorEastAsia" w:hAnsiTheme="minorEastAsia" w:cstheme="minorEastAsia"/>
                <w:color w:val="333333"/>
                <w:sz w:val="21"/>
                <w:szCs w:val="21"/>
              </w:rPr>
            </w:pPr>
            <w:r w:rsidRPr="00030594">
              <w:rPr>
                <w:rFonts w:asciiTheme="minorEastAsia" w:hAnsiTheme="minorEastAsia" w:cstheme="minorEastAsia" w:hint="eastAsia"/>
                <w:color w:val="333333"/>
                <w:sz w:val="21"/>
                <w:szCs w:val="21"/>
              </w:rPr>
              <w:t>1、试卷纸张尺寸：生宣、熟宣、半生熟,任选1张，四尺三开（68cm*45cm）</w:t>
            </w:r>
          </w:p>
          <w:p w:rsidR="009E6F3F" w:rsidRPr="00030594" w:rsidRDefault="009E6F3F">
            <w:pPr>
              <w:pStyle w:val="a3"/>
              <w:widowControl/>
              <w:shd w:val="clear" w:color="auto" w:fill="FFFFFF"/>
              <w:spacing w:beforeAutospacing="0" w:afterAutospacing="0"/>
              <w:rPr>
                <w:rFonts w:asciiTheme="minorEastAsia" w:hAnsiTheme="minorEastAsia" w:cstheme="minorEastAsia"/>
                <w:color w:val="333333"/>
                <w:sz w:val="21"/>
                <w:szCs w:val="21"/>
              </w:rPr>
            </w:pPr>
            <w:r w:rsidRPr="00030594">
              <w:rPr>
                <w:rFonts w:asciiTheme="minorEastAsia" w:hAnsiTheme="minorEastAsia" w:cstheme="minorEastAsia" w:hint="eastAsia"/>
                <w:color w:val="333333"/>
                <w:sz w:val="21"/>
                <w:szCs w:val="21"/>
              </w:rPr>
              <w:t>2、考试用具自备</w:t>
            </w:r>
          </w:p>
          <w:p w:rsidR="009E6F3F" w:rsidRPr="00030594" w:rsidRDefault="009E6F3F">
            <w:pPr>
              <w:rPr>
                <w:rFonts w:asciiTheme="minorEastAsia" w:hAnsiTheme="minorEastAsia" w:cstheme="minorEastAsia"/>
                <w:color w:val="333333"/>
                <w:kern w:val="0"/>
                <w:szCs w:val="21"/>
              </w:rPr>
            </w:pPr>
          </w:p>
        </w:tc>
        <w:tc>
          <w:tcPr>
            <w:tcW w:w="3915" w:type="dxa"/>
          </w:tcPr>
          <w:p w:rsidR="009E6F3F" w:rsidRPr="00030594" w:rsidRDefault="009E6F3F">
            <w:pPr>
              <w:rPr>
                <w:rFonts w:asciiTheme="minorEastAsia" w:hAnsiTheme="minorEastAsia" w:cstheme="minorEastAsia"/>
                <w:color w:val="333333"/>
                <w:kern w:val="0"/>
                <w:szCs w:val="21"/>
              </w:rPr>
            </w:pPr>
            <w:r w:rsidRPr="00030594">
              <w:rPr>
                <w:rFonts w:asciiTheme="minorEastAsia" w:hAnsiTheme="minorEastAsia" w:cstheme="minorEastAsia" w:hint="eastAsia"/>
                <w:color w:val="333333"/>
                <w:kern w:val="0"/>
                <w:szCs w:val="21"/>
              </w:rPr>
              <w:t>科目二：书法</w:t>
            </w:r>
          </w:p>
          <w:p w:rsidR="009E6F3F" w:rsidRPr="00030594" w:rsidRDefault="009E6F3F">
            <w:pPr>
              <w:rPr>
                <w:rFonts w:asciiTheme="minorEastAsia" w:hAnsiTheme="minorEastAsia" w:cstheme="minorEastAsia"/>
                <w:color w:val="333333"/>
                <w:kern w:val="0"/>
                <w:szCs w:val="21"/>
              </w:rPr>
            </w:pPr>
            <w:r w:rsidRPr="00030594">
              <w:rPr>
                <w:rFonts w:asciiTheme="minorEastAsia" w:hAnsiTheme="minorEastAsia" w:cstheme="minorEastAsia" w:hint="eastAsia"/>
                <w:color w:val="333333"/>
                <w:kern w:val="0"/>
                <w:szCs w:val="21"/>
              </w:rPr>
              <w:t>1、试卷纸张尺寸：生宣2张，四尺三开（68cm*45cm）</w:t>
            </w:r>
          </w:p>
          <w:p w:rsidR="009E6F3F" w:rsidRPr="00030594" w:rsidRDefault="009E6F3F">
            <w:pPr>
              <w:rPr>
                <w:rFonts w:asciiTheme="minorEastAsia" w:hAnsiTheme="minorEastAsia" w:cstheme="minorEastAsia"/>
                <w:color w:val="333333"/>
                <w:kern w:val="0"/>
                <w:szCs w:val="21"/>
              </w:rPr>
            </w:pPr>
            <w:r w:rsidRPr="00030594">
              <w:rPr>
                <w:rFonts w:asciiTheme="minorEastAsia" w:hAnsiTheme="minorEastAsia" w:cstheme="minorEastAsia" w:hint="eastAsia"/>
                <w:color w:val="333333"/>
                <w:kern w:val="0"/>
                <w:szCs w:val="21"/>
              </w:rPr>
              <w:t>2、考试用具自备</w:t>
            </w:r>
          </w:p>
        </w:tc>
      </w:tr>
    </w:tbl>
    <w:p w:rsidR="007140BD" w:rsidRDefault="007140BD"/>
    <w:p w:rsidR="007140BD" w:rsidRDefault="007140BD"/>
    <w:p w:rsidR="00D211D7" w:rsidRDefault="00D211D7"/>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0179B4" w:rsidRDefault="000179B4"/>
    <w:p w:rsidR="007140BD" w:rsidRDefault="000D5B9A">
      <w:r>
        <w:rPr>
          <w:rFonts w:hint="eastAsia"/>
        </w:rPr>
        <w:lastRenderedPageBreak/>
        <w:t>附件</w:t>
      </w:r>
      <w:r>
        <w:rPr>
          <w:rFonts w:hint="eastAsia"/>
        </w:rPr>
        <w:t>2:</w:t>
      </w:r>
    </w:p>
    <w:p w:rsidR="007140BD" w:rsidRDefault="007140BD"/>
    <w:p w:rsidR="007140BD" w:rsidRPr="00DD7B3A" w:rsidRDefault="000D5B9A" w:rsidP="00DD7B3A">
      <w:pPr>
        <w:jc w:val="center"/>
        <w:rPr>
          <w:b/>
        </w:rPr>
      </w:pPr>
      <w:r w:rsidRPr="00DD7B3A">
        <w:rPr>
          <w:rFonts w:hint="eastAsia"/>
          <w:b/>
        </w:rPr>
        <w:t>中国美术学院</w:t>
      </w:r>
      <w:r w:rsidR="00CA4A96" w:rsidRPr="00DD7B3A">
        <w:rPr>
          <w:rFonts w:hint="eastAsia"/>
          <w:b/>
        </w:rPr>
        <w:t>202</w:t>
      </w:r>
      <w:r w:rsidR="00765199" w:rsidRPr="00DD7B3A">
        <w:rPr>
          <w:b/>
        </w:rPr>
        <w:t>5</w:t>
      </w:r>
      <w:r w:rsidRPr="00DD7B3A">
        <w:rPr>
          <w:rFonts w:hint="eastAsia"/>
          <w:b/>
        </w:rPr>
        <w:t>年成人高考专业加试</w:t>
      </w:r>
      <w:r w:rsidRPr="00DD7B3A">
        <w:rPr>
          <w:rFonts w:hint="eastAsia"/>
          <w:b/>
        </w:rPr>
        <w:t>(</w:t>
      </w:r>
      <w:r w:rsidRPr="00DD7B3A">
        <w:rPr>
          <w:rFonts w:hint="eastAsia"/>
          <w:b/>
        </w:rPr>
        <w:t>网络远程考试</w:t>
      </w:r>
      <w:r w:rsidRPr="00DD7B3A">
        <w:rPr>
          <w:rFonts w:hint="eastAsia"/>
          <w:b/>
        </w:rPr>
        <w:t>)</w:t>
      </w:r>
      <w:r w:rsidRPr="00DD7B3A">
        <w:rPr>
          <w:rFonts w:hint="eastAsia"/>
          <w:b/>
        </w:rPr>
        <w:t>考试须知</w:t>
      </w:r>
    </w:p>
    <w:p w:rsidR="007140BD" w:rsidRDefault="007140BD"/>
    <w:p w:rsidR="007140BD" w:rsidRDefault="000D5B9A" w:rsidP="007B5DF7">
      <w:r>
        <w:rPr>
          <w:rFonts w:hint="eastAsia"/>
        </w:rPr>
        <w:t xml:space="preserve">  </w:t>
      </w:r>
      <w:r w:rsidR="007B5DF7">
        <w:t>1</w:t>
      </w:r>
      <w:r>
        <w:rPr>
          <w:rFonts w:hint="eastAsia"/>
        </w:rPr>
        <w:t>、所有考生须提前准备好两部智能手机和良好稳定的网络环境。考生自行准备考试场所，考试场所要相对独立，环境封闭、明亮、安静、不逆光。</w:t>
      </w:r>
    </w:p>
    <w:p w:rsidR="007140BD" w:rsidRDefault="007140BD"/>
    <w:p w:rsidR="007140BD" w:rsidRDefault="007B5DF7" w:rsidP="00BD2AE7">
      <w:pPr>
        <w:ind w:firstLineChars="100" w:firstLine="210"/>
      </w:pPr>
      <w:r>
        <w:t>2</w:t>
      </w:r>
      <w:r w:rsidR="000D5B9A">
        <w:rPr>
          <w:rFonts w:hint="eastAsia"/>
        </w:rPr>
        <w:t>、所有考生须在正式考试前进行模拟操作，若因未参加模拟操作，后期无法正常参加考试的一切后果由考生自行负责。网络远程考试模拟操作具体安排如下：</w:t>
      </w:r>
    </w:p>
    <w:p w:rsidR="007140BD" w:rsidRDefault="007140BD"/>
    <w:p w:rsidR="007140BD" w:rsidRDefault="000D5B9A">
      <w:pPr>
        <w:numPr>
          <w:ilvl w:val="0"/>
          <w:numId w:val="1"/>
        </w:numPr>
        <w:ind w:firstLineChars="200" w:firstLine="420"/>
      </w:pPr>
      <w:r>
        <w:rPr>
          <w:rFonts w:hint="eastAsia"/>
        </w:rPr>
        <w:t>时间：</w:t>
      </w:r>
      <w:r w:rsidR="00765199">
        <w:rPr>
          <w:rFonts w:hint="eastAsia"/>
        </w:rPr>
        <w:t>20</w:t>
      </w:r>
      <w:r w:rsidR="00765199">
        <w:t>25</w:t>
      </w:r>
      <w:r>
        <w:rPr>
          <w:rFonts w:hint="eastAsia"/>
        </w:rPr>
        <w:t>年</w:t>
      </w:r>
      <w:r>
        <w:rPr>
          <w:rFonts w:hint="eastAsia"/>
        </w:rPr>
        <w:t>10</w:t>
      </w:r>
      <w:r>
        <w:rPr>
          <w:rFonts w:hint="eastAsia"/>
        </w:rPr>
        <w:t>月</w:t>
      </w:r>
      <w:r w:rsidR="00CA4A96">
        <w:rPr>
          <w:rFonts w:hint="eastAsia"/>
        </w:rPr>
        <w:t>2</w:t>
      </w:r>
      <w:r w:rsidR="00765199">
        <w:t>1</w:t>
      </w:r>
      <w:r>
        <w:rPr>
          <w:rFonts w:hint="eastAsia"/>
        </w:rPr>
        <w:t>日晚上</w:t>
      </w:r>
      <w:r>
        <w:rPr>
          <w:rFonts w:hint="eastAsia"/>
        </w:rPr>
        <w:t>18:30</w:t>
      </w:r>
      <w:r>
        <w:rPr>
          <w:rFonts w:hint="eastAsia"/>
        </w:rPr>
        <w:t>—</w:t>
      </w:r>
      <w:r>
        <w:rPr>
          <w:rFonts w:hint="eastAsia"/>
        </w:rPr>
        <w:t>19:30</w:t>
      </w:r>
      <w:r>
        <w:rPr>
          <w:rFonts w:hint="eastAsia"/>
        </w:rPr>
        <w:t>进行第一次模拟操作，</w:t>
      </w:r>
      <w:r w:rsidR="00CA4A96">
        <w:rPr>
          <w:rFonts w:hint="eastAsia"/>
        </w:rPr>
        <w:t>202</w:t>
      </w:r>
      <w:r w:rsidR="00765199">
        <w:t>5</w:t>
      </w:r>
      <w:r>
        <w:rPr>
          <w:rFonts w:hint="eastAsia"/>
        </w:rPr>
        <w:t>年</w:t>
      </w:r>
      <w:r>
        <w:rPr>
          <w:rFonts w:hint="eastAsia"/>
        </w:rPr>
        <w:t>10</w:t>
      </w:r>
      <w:r>
        <w:rPr>
          <w:rFonts w:hint="eastAsia"/>
        </w:rPr>
        <w:t>月</w:t>
      </w:r>
      <w:r w:rsidR="00CA4A96">
        <w:rPr>
          <w:rFonts w:hint="eastAsia"/>
        </w:rPr>
        <w:t>2</w:t>
      </w:r>
      <w:r w:rsidR="00765199">
        <w:t>2</w:t>
      </w:r>
      <w:r>
        <w:rPr>
          <w:rFonts w:hint="eastAsia"/>
        </w:rPr>
        <w:t>日晚上</w:t>
      </w:r>
      <w:r>
        <w:rPr>
          <w:rFonts w:hint="eastAsia"/>
        </w:rPr>
        <w:t>18:30</w:t>
      </w:r>
      <w:r>
        <w:rPr>
          <w:rFonts w:hint="eastAsia"/>
        </w:rPr>
        <w:t>—</w:t>
      </w:r>
      <w:r>
        <w:rPr>
          <w:rFonts w:hint="eastAsia"/>
        </w:rPr>
        <w:t>19:30</w:t>
      </w:r>
      <w:r>
        <w:rPr>
          <w:rFonts w:hint="eastAsia"/>
        </w:rPr>
        <w:t>进行第二次模拟操作，请考生务必注意钉钉消息提醒。</w:t>
      </w:r>
    </w:p>
    <w:p w:rsidR="007140BD" w:rsidRDefault="007140BD"/>
    <w:p w:rsidR="007140BD" w:rsidRDefault="000D5B9A">
      <w:pPr>
        <w:numPr>
          <w:ilvl w:val="0"/>
          <w:numId w:val="1"/>
        </w:numPr>
        <w:ind w:firstLineChars="200" w:firstLine="420"/>
      </w:pPr>
      <w:r>
        <w:rPr>
          <w:rFonts w:hint="eastAsia"/>
        </w:rPr>
        <w:t>所有考生将分为多个小组同时进行，每生操作视频录制、拍摄照片上传、测试音频、视频正常后即结束。</w:t>
      </w:r>
    </w:p>
    <w:p w:rsidR="007140BD" w:rsidRDefault="007140BD"/>
    <w:p w:rsidR="007140BD" w:rsidRDefault="000D5B9A" w:rsidP="00CC4A3E">
      <w:pPr>
        <w:pStyle w:val="a7"/>
        <w:numPr>
          <w:ilvl w:val="0"/>
          <w:numId w:val="6"/>
        </w:numPr>
        <w:ind w:firstLineChars="0"/>
      </w:pPr>
      <w:r>
        <w:rPr>
          <w:rFonts w:hint="eastAsia"/>
        </w:rPr>
        <w:t>每科目考试结束，按远程监考老师的指令在“</w:t>
      </w:r>
      <w:r w:rsidR="002522A1">
        <w:rPr>
          <w:rFonts w:hint="eastAsia"/>
        </w:rPr>
        <w:t>艺术升</w:t>
      </w:r>
      <w:r>
        <w:rPr>
          <w:rFonts w:hint="eastAsia"/>
        </w:rPr>
        <w:t>”平台的实时监控下，用“艺术升”</w:t>
      </w:r>
      <w:r>
        <w:rPr>
          <w:rFonts w:hint="eastAsia"/>
        </w:rPr>
        <w:t>APP</w:t>
      </w:r>
      <w:r>
        <w:rPr>
          <w:rFonts w:hint="eastAsia"/>
        </w:rPr>
        <w:t>平台拍摄完整的试卷照片上传。</w:t>
      </w:r>
    </w:p>
    <w:p w:rsidR="007140BD" w:rsidRDefault="007140BD"/>
    <w:p w:rsidR="007140BD" w:rsidRDefault="00CC4A3E" w:rsidP="00AA54C7">
      <w:r>
        <w:t>4</w:t>
      </w:r>
      <w:r>
        <w:rPr>
          <w:rFonts w:hint="eastAsia"/>
        </w:rPr>
        <w:t>、</w:t>
      </w:r>
      <w:r w:rsidR="000D5B9A">
        <w:rPr>
          <w:rFonts w:hint="eastAsia"/>
        </w:rPr>
        <w:t>网络远程考试考生“诚信考试承诺书”内容如下：</w:t>
      </w:r>
    </w:p>
    <w:p w:rsidR="007140BD" w:rsidRDefault="007140BD"/>
    <w:p w:rsidR="00D07EAB" w:rsidRDefault="000D5B9A" w:rsidP="00D07EAB">
      <w:pPr>
        <w:ind w:firstLineChars="200" w:firstLine="420"/>
      </w:pPr>
      <w:r>
        <w:rPr>
          <w:rFonts w:hint="eastAsia"/>
        </w:rPr>
        <w:t>本人已详细阅读《</w:t>
      </w:r>
      <w:r w:rsidR="00CA4A96">
        <w:rPr>
          <w:rFonts w:hint="eastAsia"/>
        </w:rPr>
        <w:t>202</w:t>
      </w:r>
      <w:r w:rsidR="00765199">
        <w:t>5</w:t>
      </w:r>
      <w:r>
        <w:rPr>
          <w:rFonts w:hint="eastAsia"/>
        </w:rPr>
        <w:t>中国美术学院成人高考招生简章》和《中国美术学院</w:t>
      </w:r>
      <w:r w:rsidR="00CA4A96">
        <w:rPr>
          <w:rFonts w:hint="eastAsia"/>
        </w:rPr>
        <w:t>202</w:t>
      </w:r>
      <w:r w:rsidR="00765199">
        <w:t>5</w:t>
      </w:r>
      <w:r>
        <w:rPr>
          <w:rFonts w:hint="eastAsia"/>
        </w:rPr>
        <w:t>年成人高考专业加试</w:t>
      </w:r>
      <w:r>
        <w:rPr>
          <w:rFonts w:hint="eastAsia"/>
        </w:rPr>
        <w:t>(</w:t>
      </w:r>
      <w:r>
        <w:rPr>
          <w:rFonts w:hint="eastAsia"/>
        </w:rPr>
        <w:t>网络远程考试</w:t>
      </w:r>
      <w:r>
        <w:rPr>
          <w:rFonts w:hint="eastAsia"/>
        </w:rPr>
        <w:t>)</w:t>
      </w:r>
      <w:r>
        <w:rPr>
          <w:rFonts w:hint="eastAsia"/>
        </w:rPr>
        <w:t>方案》，充分了解中国美术学院相关招考政策和考试要求。本人保证所提供的所有试卷作品均为由本人独立完成的真实原件，所提交上传的照片、视频录制内容均由本人独立完成的考试内容。我承诺自觉遵守国家及有关部门制定的相关法规及规定，诚信考试，如有违反，本人愿意接受相关处理结果。</w:t>
      </w:r>
    </w:p>
    <w:p w:rsidR="00D07EAB" w:rsidRDefault="000D5B9A" w:rsidP="00D07EAB">
      <w:pPr>
        <w:ind w:firstLineChars="2000" w:firstLine="4200"/>
      </w:pPr>
      <w:r>
        <w:rPr>
          <w:rFonts w:hint="eastAsia"/>
        </w:rPr>
        <w:t>承诺人</w:t>
      </w:r>
      <w:r>
        <w:rPr>
          <w:rFonts w:hint="eastAsia"/>
        </w:rPr>
        <w:t>***</w:t>
      </w:r>
      <w:r w:rsidR="00D07EAB">
        <w:rPr>
          <w:rFonts w:hint="eastAsia"/>
        </w:rPr>
        <w:t xml:space="preserve"> </w:t>
      </w:r>
      <w:r w:rsidR="00D07EAB">
        <w:t xml:space="preserve">    </w:t>
      </w:r>
      <w:r>
        <w:rPr>
          <w:rFonts w:hint="eastAsia"/>
        </w:rPr>
        <w:t>日期：</w:t>
      </w:r>
      <w:r>
        <w:rPr>
          <w:rFonts w:hint="eastAsia"/>
        </w:rPr>
        <w:t>*</w:t>
      </w:r>
      <w:r>
        <w:rPr>
          <w:rFonts w:hint="eastAsia"/>
        </w:rPr>
        <w:t>年</w:t>
      </w:r>
      <w:r>
        <w:rPr>
          <w:rFonts w:hint="eastAsia"/>
        </w:rPr>
        <w:t>*</w:t>
      </w:r>
      <w:r>
        <w:rPr>
          <w:rFonts w:hint="eastAsia"/>
        </w:rPr>
        <w:t>月</w:t>
      </w:r>
      <w:r>
        <w:rPr>
          <w:rFonts w:hint="eastAsia"/>
        </w:rPr>
        <w:t>*</w:t>
      </w:r>
      <w:r w:rsidR="00D07EAB">
        <w:rPr>
          <w:rFonts w:hint="eastAsia"/>
        </w:rPr>
        <w:t>日”</w:t>
      </w:r>
    </w:p>
    <w:p w:rsidR="007140BD" w:rsidRDefault="000D5B9A" w:rsidP="00D07EAB">
      <w:pPr>
        <w:ind w:firstLineChars="800" w:firstLine="1680"/>
      </w:pPr>
      <w:r>
        <w:rPr>
          <w:rFonts w:hint="eastAsia"/>
        </w:rPr>
        <w:t>（承诺书不得打印，考生亲手书写）。</w:t>
      </w:r>
    </w:p>
    <w:p w:rsidR="007140BD" w:rsidRDefault="007140BD"/>
    <w:p w:rsidR="007140BD" w:rsidRDefault="00D211D7">
      <w:r>
        <w:rPr>
          <w:rFonts w:hint="eastAsia"/>
        </w:rPr>
        <w:t>备注：具体的网上操作的流程</w:t>
      </w:r>
      <w:r w:rsidR="00494539">
        <w:rPr>
          <w:rFonts w:hint="eastAsia"/>
        </w:rPr>
        <w:t>钉钉分组后再详细告知。</w:t>
      </w:r>
    </w:p>
    <w:p w:rsidR="007140BD" w:rsidRPr="00494539" w:rsidRDefault="007140BD"/>
    <w:p w:rsidR="007140BD" w:rsidRDefault="000D5B9A">
      <w:r>
        <w:rPr>
          <w:rFonts w:hint="eastAsia"/>
        </w:rPr>
        <w:t xml:space="preserve"> </w:t>
      </w:r>
    </w:p>
    <w:p w:rsidR="007140BD" w:rsidRDefault="007140BD"/>
    <w:p w:rsidR="007140BD" w:rsidRDefault="000D5B9A">
      <w:r>
        <w:rPr>
          <w:rFonts w:hint="eastAsia"/>
        </w:rPr>
        <w:t xml:space="preserve">    </w:t>
      </w:r>
    </w:p>
    <w:p w:rsidR="007140BD" w:rsidRDefault="000D5B9A">
      <w:r>
        <w:rPr>
          <w:rFonts w:hint="eastAsia"/>
        </w:rPr>
        <w:t xml:space="preserve"> </w:t>
      </w:r>
    </w:p>
    <w:p w:rsidR="007140BD" w:rsidRDefault="007140BD"/>
    <w:p w:rsidR="007140BD" w:rsidRDefault="000D5B9A">
      <w:pPr>
        <w:jc w:val="right"/>
      </w:pPr>
      <w:r>
        <w:rPr>
          <w:rFonts w:hint="eastAsia"/>
        </w:rPr>
        <w:t xml:space="preserve">                                    </w:t>
      </w:r>
    </w:p>
    <w:p w:rsidR="007140BD" w:rsidRDefault="007140BD"/>
    <w:p w:rsidR="007140BD" w:rsidRDefault="007140BD"/>
    <w:p w:rsidR="007140BD" w:rsidRDefault="007140BD"/>
    <w:sectPr w:rsidR="00714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5F" w:rsidRDefault="00BA3C5F" w:rsidP="001D6EAB">
      <w:r>
        <w:separator/>
      </w:r>
    </w:p>
  </w:endnote>
  <w:endnote w:type="continuationSeparator" w:id="0">
    <w:p w:rsidR="00BA3C5F" w:rsidRDefault="00BA3C5F" w:rsidP="001D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5F" w:rsidRDefault="00BA3C5F" w:rsidP="001D6EAB">
      <w:r>
        <w:separator/>
      </w:r>
    </w:p>
  </w:footnote>
  <w:footnote w:type="continuationSeparator" w:id="0">
    <w:p w:rsidR="00BA3C5F" w:rsidRDefault="00BA3C5F" w:rsidP="001D6E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BA8C6A"/>
    <w:multiLevelType w:val="singleLevel"/>
    <w:tmpl w:val="ECBA8C6A"/>
    <w:lvl w:ilvl="0">
      <w:start w:val="1"/>
      <w:numFmt w:val="decimal"/>
      <w:suff w:val="nothing"/>
      <w:lvlText w:val="%1）"/>
      <w:lvlJc w:val="left"/>
    </w:lvl>
  </w:abstractNum>
  <w:abstractNum w:abstractNumId="1" w15:restartNumberingAfterBreak="0">
    <w:nsid w:val="FA778689"/>
    <w:multiLevelType w:val="singleLevel"/>
    <w:tmpl w:val="FA778689"/>
    <w:lvl w:ilvl="0">
      <w:start w:val="5"/>
      <w:numFmt w:val="decimal"/>
      <w:suff w:val="nothing"/>
      <w:lvlText w:val="%1、"/>
      <w:lvlJc w:val="left"/>
    </w:lvl>
  </w:abstractNum>
  <w:abstractNum w:abstractNumId="2" w15:restartNumberingAfterBreak="0">
    <w:nsid w:val="FAF91122"/>
    <w:multiLevelType w:val="singleLevel"/>
    <w:tmpl w:val="FAF91122"/>
    <w:lvl w:ilvl="0">
      <w:start w:val="8"/>
      <w:numFmt w:val="decimal"/>
      <w:suff w:val="nothing"/>
      <w:lvlText w:val="%1、"/>
      <w:lvlJc w:val="left"/>
    </w:lvl>
  </w:abstractNum>
  <w:abstractNum w:abstractNumId="3" w15:restartNumberingAfterBreak="0">
    <w:nsid w:val="1C7FAC78"/>
    <w:multiLevelType w:val="singleLevel"/>
    <w:tmpl w:val="1C7FAC78"/>
    <w:lvl w:ilvl="0">
      <w:start w:val="1"/>
      <w:numFmt w:val="decimal"/>
      <w:suff w:val="nothing"/>
      <w:lvlText w:val="（%1）"/>
      <w:lvlJc w:val="left"/>
    </w:lvl>
  </w:abstractNum>
  <w:abstractNum w:abstractNumId="4" w15:restartNumberingAfterBreak="0">
    <w:nsid w:val="2D071358"/>
    <w:multiLevelType w:val="hybridMultilevel"/>
    <w:tmpl w:val="45F8C03E"/>
    <w:lvl w:ilvl="0" w:tplc="7EBEB0C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FBB17C3"/>
    <w:multiLevelType w:val="singleLevel"/>
    <w:tmpl w:val="7FBB17C3"/>
    <w:lvl w:ilvl="0">
      <w:start w:val="2"/>
      <w:numFmt w:val="decimal"/>
      <w:suff w:val="nothing"/>
      <w:lvlText w:val="（%1）"/>
      <w:lvlJc w:val="left"/>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1D76C5F"/>
    <w:rsid w:val="F1D76C5F"/>
    <w:rsid w:val="FF3F1FFC"/>
    <w:rsid w:val="000179B4"/>
    <w:rsid w:val="00030594"/>
    <w:rsid w:val="0007661D"/>
    <w:rsid w:val="000D5B9A"/>
    <w:rsid w:val="00116505"/>
    <w:rsid w:val="001219EE"/>
    <w:rsid w:val="001A4807"/>
    <w:rsid w:val="001D6EAB"/>
    <w:rsid w:val="0024419C"/>
    <w:rsid w:val="002522A1"/>
    <w:rsid w:val="00282C39"/>
    <w:rsid w:val="00291847"/>
    <w:rsid w:val="00296EB5"/>
    <w:rsid w:val="002B3EF4"/>
    <w:rsid w:val="003609E9"/>
    <w:rsid w:val="003E1141"/>
    <w:rsid w:val="00461242"/>
    <w:rsid w:val="00494539"/>
    <w:rsid w:val="0049519F"/>
    <w:rsid w:val="004C2495"/>
    <w:rsid w:val="004C53BE"/>
    <w:rsid w:val="0052346C"/>
    <w:rsid w:val="00541FF4"/>
    <w:rsid w:val="00591029"/>
    <w:rsid w:val="005A3570"/>
    <w:rsid w:val="005C51E9"/>
    <w:rsid w:val="007140BD"/>
    <w:rsid w:val="00761515"/>
    <w:rsid w:val="00765199"/>
    <w:rsid w:val="007B5DF7"/>
    <w:rsid w:val="007C503E"/>
    <w:rsid w:val="00997129"/>
    <w:rsid w:val="00997459"/>
    <w:rsid w:val="009E6B06"/>
    <w:rsid w:val="009E6F3F"/>
    <w:rsid w:val="00A735AD"/>
    <w:rsid w:val="00AA54C7"/>
    <w:rsid w:val="00BA3C5F"/>
    <w:rsid w:val="00BD29F0"/>
    <w:rsid w:val="00BD2AE7"/>
    <w:rsid w:val="00BF17B3"/>
    <w:rsid w:val="00BF1B72"/>
    <w:rsid w:val="00C6410E"/>
    <w:rsid w:val="00C71614"/>
    <w:rsid w:val="00CA4A96"/>
    <w:rsid w:val="00CC4A3E"/>
    <w:rsid w:val="00D06A19"/>
    <w:rsid w:val="00D07EAB"/>
    <w:rsid w:val="00D211D7"/>
    <w:rsid w:val="00D35795"/>
    <w:rsid w:val="00D42656"/>
    <w:rsid w:val="00DB1FEB"/>
    <w:rsid w:val="00DD7B3A"/>
    <w:rsid w:val="00DE1B1B"/>
    <w:rsid w:val="00F257B7"/>
    <w:rsid w:val="00F43668"/>
    <w:rsid w:val="00F44291"/>
    <w:rsid w:val="00FC5B05"/>
    <w:rsid w:val="00FD131A"/>
    <w:rsid w:val="00FE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A834B"/>
  <w15:docId w15:val="{80DF20DF-62F8-4BA3-8D40-8C7A6BB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rPr>
      <w:color w:val="0000FF"/>
      <w:u w:val="single"/>
    </w:rPr>
  </w:style>
  <w:style w:type="paragraph" w:styleId="a7">
    <w:name w:val="List Paragraph"/>
    <w:basedOn w:val="a"/>
    <w:uiPriority w:val="99"/>
    <w:rsid w:val="00CC4A3E"/>
    <w:pPr>
      <w:ind w:firstLineChars="200" w:firstLine="420"/>
    </w:pPr>
  </w:style>
  <w:style w:type="paragraph" w:styleId="a8">
    <w:name w:val="header"/>
    <w:basedOn w:val="a"/>
    <w:link w:val="a9"/>
    <w:rsid w:val="001D6EA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1D6EAB"/>
    <w:rPr>
      <w:rFonts w:asciiTheme="minorHAnsi" w:eastAsiaTheme="minorEastAsia" w:hAnsiTheme="minorHAnsi" w:cstheme="minorBidi"/>
      <w:kern w:val="2"/>
      <w:sz w:val="18"/>
      <w:szCs w:val="18"/>
    </w:rPr>
  </w:style>
  <w:style w:type="paragraph" w:styleId="aa">
    <w:name w:val="footer"/>
    <w:basedOn w:val="a"/>
    <w:link w:val="ab"/>
    <w:rsid w:val="001D6EAB"/>
    <w:pPr>
      <w:tabs>
        <w:tab w:val="center" w:pos="4153"/>
        <w:tab w:val="right" w:pos="8306"/>
      </w:tabs>
      <w:snapToGrid w:val="0"/>
      <w:jc w:val="left"/>
    </w:pPr>
    <w:rPr>
      <w:sz w:val="18"/>
      <w:szCs w:val="18"/>
    </w:rPr>
  </w:style>
  <w:style w:type="character" w:customStyle="1" w:styleId="ab">
    <w:name w:val="页脚 字符"/>
    <w:basedOn w:val="a0"/>
    <w:link w:val="aa"/>
    <w:rsid w:val="001D6EAB"/>
    <w:rPr>
      <w:rFonts w:asciiTheme="minorHAnsi" w:eastAsiaTheme="minorEastAsia" w:hAnsiTheme="minorHAnsi" w:cstheme="minorBidi"/>
      <w:kern w:val="2"/>
      <w:sz w:val="18"/>
      <w:szCs w:val="18"/>
    </w:rPr>
  </w:style>
  <w:style w:type="paragraph" w:styleId="ac">
    <w:name w:val="Balloon Text"/>
    <w:basedOn w:val="a"/>
    <w:link w:val="ad"/>
    <w:rsid w:val="000179B4"/>
    <w:rPr>
      <w:sz w:val="18"/>
      <w:szCs w:val="18"/>
    </w:rPr>
  </w:style>
  <w:style w:type="character" w:customStyle="1" w:styleId="ad">
    <w:name w:val="批注框文本 字符"/>
    <w:basedOn w:val="a0"/>
    <w:link w:val="ac"/>
    <w:rsid w:val="000179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林潔</dc:creator>
  <cp:lastModifiedBy>衷陈昱</cp:lastModifiedBy>
  <cp:revision>37</cp:revision>
  <cp:lastPrinted>2025-10-13T08:01:00Z</cp:lastPrinted>
  <dcterms:created xsi:type="dcterms:W3CDTF">2023-10-07T01:59:00Z</dcterms:created>
  <dcterms:modified xsi:type="dcterms:W3CDTF">2025-10-13T08:22:00Z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102BC10AFD122E0CFDD514652C33271F_41</vt:lpwstr>
  </property>
</Properties>
</file>